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3EF" w:rsidRDefault="009C53EF">
      <w:pPr>
        <w:snapToGrid w:val="0"/>
        <w:spacing w:line="288" w:lineRule="auto"/>
        <w:jc w:val="center"/>
        <w:rPr>
          <w:rFonts w:ascii="仿宋_GB2312" w:eastAsia="仿宋_GB2312"/>
          <w:b/>
          <w:sz w:val="36"/>
          <w:szCs w:val="36"/>
        </w:rPr>
      </w:pPr>
    </w:p>
    <w:p w:rsidR="009C53EF" w:rsidRDefault="009C53EF">
      <w:pPr>
        <w:snapToGrid w:val="0"/>
        <w:spacing w:line="288" w:lineRule="auto"/>
        <w:jc w:val="center"/>
        <w:rPr>
          <w:rFonts w:ascii="仿宋_GB2312" w:eastAsia="仿宋_GB2312"/>
          <w:b/>
          <w:sz w:val="52"/>
          <w:szCs w:val="52"/>
        </w:rPr>
      </w:pPr>
    </w:p>
    <w:p w:rsidR="009C53EF" w:rsidRDefault="003B6D62">
      <w:pPr>
        <w:snapToGrid w:val="0"/>
        <w:spacing w:line="288" w:lineRule="auto"/>
        <w:jc w:val="center"/>
        <w:rPr>
          <w:rFonts w:ascii="黑体" w:eastAsia="黑体" w:hAnsi="黑体"/>
          <w:sz w:val="52"/>
          <w:szCs w:val="52"/>
        </w:rPr>
      </w:pPr>
      <w:r>
        <w:rPr>
          <w:rFonts w:ascii="黑体" w:eastAsia="黑体" w:hAnsi="黑体" w:hint="eastAsia"/>
          <w:sz w:val="52"/>
          <w:szCs w:val="52"/>
        </w:rPr>
        <w:t>杭州市档案馆</w:t>
      </w:r>
      <w:r>
        <w:rPr>
          <w:rFonts w:ascii="黑体" w:eastAsia="黑体" w:hAnsi="黑体" w:hint="eastAsia"/>
          <w:sz w:val="52"/>
          <w:szCs w:val="52"/>
        </w:rPr>
        <w:t>2</w:t>
      </w:r>
      <w:r>
        <w:rPr>
          <w:rFonts w:ascii="黑体" w:eastAsia="黑体" w:hAnsi="黑体"/>
          <w:sz w:val="52"/>
          <w:szCs w:val="52"/>
        </w:rPr>
        <w:t>019</w:t>
      </w:r>
      <w:r>
        <w:rPr>
          <w:rFonts w:ascii="黑体" w:eastAsia="黑体" w:hAnsi="黑体" w:hint="eastAsia"/>
          <w:sz w:val="52"/>
          <w:szCs w:val="52"/>
        </w:rPr>
        <w:t>年度</w:t>
      </w:r>
      <w:r>
        <w:rPr>
          <w:rFonts w:ascii="黑体" w:eastAsia="黑体" w:hAnsi="黑体"/>
          <w:sz w:val="52"/>
          <w:szCs w:val="52"/>
        </w:rPr>
        <w:t>ERMS</w:t>
      </w:r>
      <w:r>
        <w:rPr>
          <w:rFonts w:ascii="黑体" w:eastAsia="黑体" w:hAnsi="黑体" w:hint="eastAsia"/>
          <w:sz w:val="52"/>
          <w:szCs w:val="52"/>
        </w:rPr>
        <w:t>系统</w:t>
      </w:r>
    </w:p>
    <w:p w:rsidR="009C53EF" w:rsidRDefault="003B6D62">
      <w:pPr>
        <w:snapToGrid w:val="0"/>
        <w:spacing w:line="288" w:lineRule="auto"/>
        <w:jc w:val="center"/>
        <w:rPr>
          <w:rFonts w:ascii="黑体" w:eastAsia="黑体" w:hAnsi="黑体"/>
          <w:sz w:val="52"/>
          <w:szCs w:val="52"/>
        </w:rPr>
      </w:pPr>
      <w:r>
        <w:rPr>
          <w:rFonts w:ascii="黑体" w:eastAsia="黑体" w:hAnsi="黑体" w:hint="eastAsia"/>
          <w:sz w:val="52"/>
          <w:szCs w:val="52"/>
        </w:rPr>
        <w:t>升级维护项目</w:t>
      </w:r>
    </w:p>
    <w:p w:rsidR="009C53EF" w:rsidRDefault="009C53EF">
      <w:pPr>
        <w:snapToGrid w:val="0"/>
        <w:spacing w:line="288" w:lineRule="auto"/>
        <w:jc w:val="center"/>
        <w:rPr>
          <w:rFonts w:ascii="仿宋_GB2312" w:eastAsia="仿宋_GB2312" w:hAnsi="宋体"/>
          <w:b/>
          <w:sz w:val="72"/>
          <w:szCs w:val="72"/>
        </w:rPr>
      </w:pPr>
    </w:p>
    <w:p w:rsidR="009C53EF" w:rsidRDefault="003B6D62">
      <w:pPr>
        <w:snapToGrid w:val="0"/>
        <w:spacing w:line="288" w:lineRule="auto"/>
        <w:jc w:val="center"/>
        <w:rPr>
          <w:rFonts w:ascii="方正小标宋_GBK" w:eastAsia="方正小标宋_GBK"/>
          <w:spacing w:val="26"/>
          <w:sz w:val="72"/>
          <w:szCs w:val="72"/>
        </w:rPr>
      </w:pPr>
      <w:r>
        <w:rPr>
          <w:rFonts w:ascii="方正小标宋_GBK" w:eastAsia="方正小标宋_GBK" w:hAnsi="宋体" w:hint="eastAsia"/>
          <w:sz w:val="72"/>
          <w:szCs w:val="72"/>
        </w:rPr>
        <w:t>招标文件</w:t>
      </w:r>
    </w:p>
    <w:p w:rsidR="009C53EF" w:rsidRDefault="009C53EF">
      <w:pPr>
        <w:snapToGrid w:val="0"/>
        <w:spacing w:line="288" w:lineRule="auto"/>
        <w:ind w:firstLineChars="950" w:firstLine="2850"/>
        <w:rPr>
          <w:rFonts w:ascii="仿宋_GB2312" w:eastAsia="仿宋_GB2312"/>
          <w:sz w:val="30"/>
        </w:rPr>
      </w:pPr>
    </w:p>
    <w:p w:rsidR="009C53EF" w:rsidRDefault="009C53EF">
      <w:pPr>
        <w:snapToGrid w:val="0"/>
        <w:spacing w:line="288" w:lineRule="auto"/>
        <w:ind w:firstLineChars="950" w:firstLine="2850"/>
        <w:rPr>
          <w:rFonts w:ascii="仿宋_GB2312" w:eastAsia="仿宋_GB2312"/>
          <w:sz w:val="30"/>
        </w:rPr>
      </w:pPr>
    </w:p>
    <w:p w:rsidR="009C53EF" w:rsidRDefault="009C53EF">
      <w:pPr>
        <w:snapToGrid w:val="0"/>
        <w:spacing w:line="288" w:lineRule="auto"/>
        <w:ind w:firstLineChars="950" w:firstLine="2850"/>
        <w:rPr>
          <w:rFonts w:ascii="仿宋_GB2312" w:eastAsia="仿宋_GB2312"/>
          <w:sz w:val="30"/>
        </w:rPr>
      </w:pPr>
    </w:p>
    <w:p w:rsidR="009C53EF" w:rsidRDefault="003B6D62">
      <w:pPr>
        <w:snapToGrid w:val="0"/>
        <w:spacing w:line="288" w:lineRule="auto"/>
        <w:ind w:firstLineChars="700" w:firstLine="2530"/>
        <w:rPr>
          <w:rFonts w:ascii="仿宋" w:eastAsia="仿宋" w:hAnsi="仿宋"/>
          <w:sz w:val="36"/>
          <w:szCs w:val="36"/>
        </w:rPr>
      </w:pPr>
      <w:r>
        <w:rPr>
          <w:rFonts w:ascii="仿宋" w:eastAsia="仿宋" w:hAnsi="仿宋" w:hint="eastAsia"/>
          <w:b/>
          <w:sz w:val="36"/>
          <w:szCs w:val="36"/>
        </w:rPr>
        <w:t>编号：</w:t>
      </w:r>
      <w:r>
        <w:rPr>
          <w:rFonts w:ascii="仿宋" w:eastAsia="仿宋" w:hAnsi="仿宋"/>
          <w:b/>
          <w:sz w:val="36"/>
          <w:szCs w:val="36"/>
        </w:rPr>
        <w:t>HZDAG</w:t>
      </w:r>
      <w:r>
        <w:rPr>
          <w:rFonts w:ascii="仿宋" w:eastAsia="仿宋" w:hAnsi="仿宋" w:hint="eastAsia"/>
          <w:b/>
          <w:sz w:val="36"/>
          <w:szCs w:val="36"/>
        </w:rPr>
        <w:t>-201</w:t>
      </w:r>
      <w:r>
        <w:rPr>
          <w:rFonts w:ascii="仿宋" w:eastAsia="仿宋" w:hAnsi="仿宋"/>
          <w:b/>
          <w:sz w:val="36"/>
          <w:szCs w:val="36"/>
        </w:rPr>
        <w:t>9</w:t>
      </w:r>
      <w:r>
        <w:rPr>
          <w:rFonts w:ascii="仿宋" w:eastAsia="仿宋" w:hAnsi="仿宋" w:hint="eastAsia"/>
          <w:b/>
          <w:sz w:val="36"/>
          <w:szCs w:val="36"/>
        </w:rPr>
        <w:t>-</w:t>
      </w:r>
      <w:r>
        <w:rPr>
          <w:rFonts w:ascii="仿宋" w:eastAsia="仿宋" w:hAnsi="仿宋"/>
          <w:b/>
          <w:sz w:val="36"/>
          <w:szCs w:val="36"/>
        </w:rPr>
        <w:t>S</w:t>
      </w:r>
      <w:r>
        <w:rPr>
          <w:rFonts w:ascii="仿宋" w:eastAsia="仿宋" w:hAnsi="仿宋" w:hint="eastAsia"/>
          <w:b/>
          <w:sz w:val="36"/>
          <w:szCs w:val="36"/>
        </w:rPr>
        <w:t>-</w:t>
      </w:r>
      <w:r>
        <w:rPr>
          <w:rFonts w:ascii="仿宋" w:eastAsia="仿宋" w:hAnsi="仿宋"/>
          <w:b/>
          <w:sz w:val="36"/>
          <w:szCs w:val="36"/>
        </w:rPr>
        <w:t>02</w:t>
      </w:r>
    </w:p>
    <w:p w:rsidR="009C53EF" w:rsidRDefault="009C53EF">
      <w:pPr>
        <w:pStyle w:val="af4"/>
        <w:snapToGrid w:val="0"/>
        <w:spacing w:line="288" w:lineRule="auto"/>
        <w:ind w:leftChars="0" w:left="0" w:firstLineChars="900" w:firstLine="2700"/>
        <w:jc w:val="center"/>
        <w:rPr>
          <w:rFonts w:ascii="仿宋_GB2312" w:eastAsia="仿宋_GB2312"/>
          <w:sz w:val="30"/>
        </w:rPr>
      </w:pPr>
    </w:p>
    <w:p w:rsidR="009C53EF" w:rsidRDefault="009C53EF">
      <w:pPr>
        <w:snapToGrid w:val="0"/>
        <w:spacing w:line="288" w:lineRule="auto"/>
        <w:jc w:val="center"/>
        <w:rPr>
          <w:rFonts w:ascii="仿宋体" w:eastAsia="仿宋体"/>
          <w:b/>
          <w:sz w:val="28"/>
        </w:rPr>
      </w:pPr>
    </w:p>
    <w:p w:rsidR="009C53EF" w:rsidRDefault="009C53EF">
      <w:pPr>
        <w:snapToGrid w:val="0"/>
        <w:spacing w:line="288" w:lineRule="auto"/>
        <w:jc w:val="center"/>
        <w:rPr>
          <w:rFonts w:ascii="仿宋体" w:eastAsia="仿宋体"/>
          <w:b/>
          <w:sz w:val="28"/>
        </w:rPr>
      </w:pPr>
    </w:p>
    <w:p w:rsidR="009C53EF" w:rsidRDefault="009C53EF">
      <w:pPr>
        <w:snapToGrid w:val="0"/>
        <w:spacing w:line="288" w:lineRule="auto"/>
        <w:jc w:val="center"/>
        <w:rPr>
          <w:rFonts w:ascii="仿宋体" w:eastAsia="仿宋体"/>
          <w:b/>
          <w:sz w:val="28"/>
        </w:rPr>
      </w:pPr>
    </w:p>
    <w:p w:rsidR="009C53EF" w:rsidRDefault="009C53EF">
      <w:pPr>
        <w:snapToGrid w:val="0"/>
        <w:spacing w:line="288" w:lineRule="auto"/>
        <w:jc w:val="center"/>
        <w:rPr>
          <w:rFonts w:ascii="仿宋体" w:eastAsia="仿宋体"/>
          <w:b/>
          <w:sz w:val="28"/>
        </w:rPr>
      </w:pPr>
    </w:p>
    <w:p w:rsidR="009C53EF" w:rsidRDefault="009C53EF">
      <w:pPr>
        <w:snapToGrid w:val="0"/>
        <w:spacing w:line="288" w:lineRule="auto"/>
        <w:rPr>
          <w:rFonts w:eastAsia="楷体_GB2312"/>
          <w:b/>
          <w:sz w:val="44"/>
        </w:rPr>
      </w:pPr>
    </w:p>
    <w:p w:rsidR="009C53EF" w:rsidRDefault="009C53EF">
      <w:pPr>
        <w:snapToGrid w:val="0"/>
        <w:spacing w:line="288" w:lineRule="auto"/>
        <w:rPr>
          <w:rFonts w:eastAsia="楷体_GB2312"/>
          <w:b/>
          <w:sz w:val="44"/>
        </w:rPr>
      </w:pPr>
    </w:p>
    <w:p w:rsidR="009C53EF" w:rsidRDefault="003B6D62">
      <w:pPr>
        <w:snapToGrid w:val="0"/>
        <w:spacing w:line="288" w:lineRule="auto"/>
        <w:jc w:val="center"/>
        <w:rPr>
          <w:rFonts w:ascii="仿宋" w:eastAsia="仿宋" w:hAnsi="仿宋"/>
          <w:sz w:val="36"/>
          <w:szCs w:val="36"/>
        </w:rPr>
      </w:pPr>
      <w:r>
        <w:rPr>
          <w:rFonts w:ascii="仿宋" w:eastAsia="仿宋" w:hAnsi="仿宋" w:hint="eastAsia"/>
          <w:sz w:val="36"/>
          <w:szCs w:val="36"/>
        </w:rPr>
        <w:t>杭州市档案馆</w:t>
      </w:r>
    </w:p>
    <w:p w:rsidR="009C53EF" w:rsidRDefault="003B6D62">
      <w:pPr>
        <w:snapToGrid w:val="0"/>
        <w:spacing w:line="288" w:lineRule="auto"/>
        <w:jc w:val="center"/>
        <w:rPr>
          <w:rFonts w:ascii="仿宋" w:eastAsia="仿宋" w:hAnsi="仿宋"/>
          <w:sz w:val="36"/>
          <w:szCs w:val="36"/>
        </w:rPr>
      </w:pPr>
      <w:r>
        <w:rPr>
          <w:rFonts w:ascii="仿宋" w:eastAsia="仿宋" w:hAnsi="仿宋"/>
          <w:sz w:val="36"/>
          <w:szCs w:val="36"/>
        </w:rPr>
        <w:t>2019</w:t>
      </w:r>
      <w:r>
        <w:rPr>
          <w:rFonts w:ascii="仿宋" w:eastAsia="仿宋" w:hAnsi="仿宋"/>
          <w:sz w:val="36"/>
          <w:szCs w:val="36"/>
        </w:rPr>
        <w:t>年</w:t>
      </w:r>
      <w:r>
        <w:rPr>
          <w:rFonts w:ascii="仿宋" w:eastAsia="仿宋" w:hAnsi="仿宋"/>
          <w:sz w:val="36"/>
          <w:szCs w:val="36"/>
        </w:rPr>
        <w:t>11</w:t>
      </w:r>
      <w:r>
        <w:rPr>
          <w:rFonts w:ascii="仿宋" w:eastAsia="仿宋" w:hAnsi="仿宋"/>
          <w:sz w:val="36"/>
          <w:szCs w:val="36"/>
        </w:rPr>
        <w:t>月</w:t>
      </w:r>
      <w:r>
        <w:rPr>
          <w:rFonts w:ascii="仿宋" w:eastAsia="仿宋" w:hAnsi="仿宋"/>
          <w:sz w:val="36"/>
          <w:szCs w:val="36"/>
        </w:rPr>
        <w:t>1</w:t>
      </w:r>
      <w:r w:rsidR="00B76CF8">
        <w:rPr>
          <w:rFonts w:ascii="仿宋" w:eastAsia="仿宋" w:hAnsi="仿宋" w:hint="eastAsia"/>
          <w:sz w:val="36"/>
          <w:szCs w:val="36"/>
        </w:rPr>
        <w:t>7</w:t>
      </w:r>
      <w:r>
        <w:rPr>
          <w:rFonts w:ascii="仿宋" w:eastAsia="仿宋" w:hAnsi="仿宋"/>
          <w:sz w:val="36"/>
          <w:szCs w:val="36"/>
        </w:rPr>
        <w:t>日</w:t>
      </w:r>
    </w:p>
    <w:p w:rsidR="009C53EF" w:rsidRDefault="009C53EF">
      <w:pPr>
        <w:snapToGrid w:val="0"/>
        <w:spacing w:line="288" w:lineRule="auto"/>
        <w:jc w:val="center"/>
        <w:rPr>
          <w:rFonts w:eastAsia="楷体_GB2312"/>
          <w:b/>
          <w:sz w:val="44"/>
        </w:rPr>
      </w:pPr>
    </w:p>
    <w:p w:rsidR="009C53EF" w:rsidRDefault="003B6D62">
      <w:pPr>
        <w:snapToGrid w:val="0"/>
        <w:spacing w:line="288" w:lineRule="auto"/>
        <w:ind w:firstLineChars="800" w:firstLine="2891"/>
        <w:rPr>
          <w:rFonts w:ascii="仿宋" w:eastAsia="仿宋" w:hAnsi="仿宋"/>
        </w:rPr>
      </w:pPr>
      <w:bookmarkStart w:id="0" w:name="_Toc98493480"/>
      <w:bookmarkStart w:id="1" w:name="_Toc110672985"/>
      <w:r>
        <w:rPr>
          <w:rFonts w:eastAsia="仿宋_GB2312"/>
          <w:b/>
          <w:bCs/>
          <w:sz w:val="36"/>
        </w:rPr>
        <w:br w:type="page"/>
      </w:r>
      <w:bookmarkStart w:id="2" w:name="_GoBack"/>
      <w:bookmarkEnd w:id="0"/>
      <w:bookmarkEnd w:id="1"/>
      <w:bookmarkEnd w:id="2"/>
    </w:p>
    <w:p w:rsidR="009C53EF" w:rsidRDefault="003B6D62">
      <w:pPr>
        <w:pStyle w:val="22"/>
        <w:snapToGrid w:val="0"/>
        <w:spacing w:before="120" w:after="120" w:line="288" w:lineRule="auto"/>
        <w:ind w:firstLineChars="0" w:firstLine="0"/>
        <w:jc w:val="center"/>
        <w:rPr>
          <w:rFonts w:ascii="仿宋" w:eastAsia="仿宋" w:hAnsi="仿宋"/>
          <w:b/>
          <w:sz w:val="28"/>
          <w:szCs w:val="28"/>
        </w:rPr>
      </w:pPr>
      <w:r>
        <w:rPr>
          <w:rFonts w:ascii="仿宋" w:eastAsia="仿宋" w:hAnsi="仿宋" w:hint="eastAsia"/>
          <w:b/>
          <w:sz w:val="28"/>
          <w:szCs w:val="28"/>
        </w:rPr>
        <w:lastRenderedPageBreak/>
        <w:t>一、综合说明</w:t>
      </w:r>
    </w:p>
    <w:tbl>
      <w:tblPr>
        <w:tblW w:w="9088"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
        <w:gridCol w:w="8280"/>
      </w:tblGrid>
      <w:tr w:rsidR="009C53EF">
        <w:tc>
          <w:tcPr>
            <w:tcW w:w="808" w:type="dxa"/>
            <w:vAlign w:val="center"/>
          </w:tcPr>
          <w:p w:rsidR="009C53EF" w:rsidRDefault="003B6D62">
            <w:pPr>
              <w:pStyle w:val="af5"/>
              <w:snapToGrid w:val="0"/>
              <w:spacing w:line="288" w:lineRule="auto"/>
              <w:jc w:val="center"/>
              <w:rPr>
                <w:rFonts w:ascii="仿宋" w:eastAsia="仿宋" w:hAnsi="仿宋"/>
                <w:b/>
                <w:sz w:val="24"/>
              </w:rPr>
            </w:pPr>
            <w:r>
              <w:rPr>
                <w:rFonts w:ascii="仿宋" w:eastAsia="仿宋" w:hAnsi="仿宋" w:hint="eastAsia"/>
                <w:b/>
                <w:sz w:val="24"/>
              </w:rPr>
              <w:t>条款</w:t>
            </w:r>
          </w:p>
        </w:tc>
        <w:tc>
          <w:tcPr>
            <w:tcW w:w="8280" w:type="dxa"/>
            <w:vAlign w:val="center"/>
          </w:tcPr>
          <w:p w:rsidR="009C53EF" w:rsidRDefault="003B6D62">
            <w:pPr>
              <w:pStyle w:val="af5"/>
              <w:snapToGrid w:val="0"/>
              <w:spacing w:line="288" w:lineRule="auto"/>
              <w:jc w:val="center"/>
              <w:rPr>
                <w:rFonts w:ascii="仿宋" w:eastAsia="仿宋" w:hAnsi="仿宋"/>
                <w:b/>
                <w:sz w:val="24"/>
              </w:rPr>
            </w:pPr>
            <w:r>
              <w:rPr>
                <w:rFonts w:ascii="仿宋" w:eastAsia="仿宋" w:hAnsi="仿宋" w:hint="eastAsia"/>
                <w:b/>
                <w:sz w:val="24"/>
              </w:rPr>
              <w:t>内容规定</w:t>
            </w:r>
          </w:p>
        </w:tc>
      </w:tr>
      <w:tr w:rsidR="009C53EF">
        <w:trPr>
          <w:trHeight w:val="4841"/>
        </w:trPr>
        <w:tc>
          <w:tcPr>
            <w:tcW w:w="808" w:type="dxa"/>
            <w:vAlign w:val="center"/>
          </w:tcPr>
          <w:p w:rsidR="009C53EF" w:rsidRDefault="003B6D62">
            <w:pPr>
              <w:pStyle w:val="af5"/>
              <w:snapToGrid w:val="0"/>
              <w:spacing w:line="288" w:lineRule="auto"/>
              <w:jc w:val="center"/>
              <w:rPr>
                <w:rFonts w:ascii="仿宋" w:eastAsia="仿宋" w:hAnsi="仿宋"/>
                <w:sz w:val="24"/>
              </w:rPr>
            </w:pPr>
            <w:r>
              <w:rPr>
                <w:rFonts w:ascii="仿宋" w:eastAsia="仿宋" w:hAnsi="仿宋" w:hint="eastAsia"/>
                <w:sz w:val="24"/>
              </w:rPr>
              <w:t>1</w:t>
            </w:r>
          </w:p>
        </w:tc>
        <w:tc>
          <w:tcPr>
            <w:tcW w:w="8280" w:type="dxa"/>
            <w:vAlign w:val="center"/>
          </w:tcPr>
          <w:p w:rsidR="009C53EF" w:rsidRDefault="003B6D62">
            <w:pPr>
              <w:pStyle w:val="af5"/>
              <w:snapToGrid w:val="0"/>
              <w:spacing w:line="288" w:lineRule="auto"/>
              <w:rPr>
                <w:rFonts w:ascii="仿宋" w:eastAsia="仿宋" w:hAnsi="仿宋"/>
                <w:b/>
                <w:sz w:val="24"/>
                <w:szCs w:val="24"/>
              </w:rPr>
            </w:pPr>
            <w:r>
              <w:rPr>
                <w:rFonts w:ascii="仿宋" w:eastAsia="仿宋" w:hAnsi="仿宋" w:hint="eastAsia"/>
                <w:b/>
                <w:sz w:val="24"/>
                <w:szCs w:val="24"/>
              </w:rPr>
              <w:t>一、项目说明：</w:t>
            </w:r>
          </w:p>
          <w:p w:rsidR="009C53EF" w:rsidRDefault="003B6D62">
            <w:pPr>
              <w:numPr>
                <w:ilvl w:val="0"/>
                <w:numId w:val="7"/>
              </w:numPr>
              <w:adjustRightInd w:val="0"/>
              <w:snapToGrid w:val="0"/>
              <w:spacing w:line="288" w:lineRule="auto"/>
              <w:ind w:left="0"/>
              <w:rPr>
                <w:rFonts w:ascii="仿宋" w:eastAsia="仿宋" w:hAnsi="仿宋"/>
                <w:sz w:val="24"/>
              </w:rPr>
            </w:pPr>
            <w:r>
              <w:rPr>
                <w:rFonts w:ascii="仿宋" w:eastAsia="仿宋" w:hAnsi="仿宋" w:hint="eastAsia"/>
                <w:sz w:val="24"/>
              </w:rPr>
              <w:t>项目名称：</w:t>
            </w:r>
            <w:r>
              <w:rPr>
                <w:rFonts w:ascii="仿宋" w:eastAsia="仿宋" w:hAnsi="仿宋" w:hint="eastAsia"/>
                <w:sz w:val="24"/>
              </w:rPr>
              <w:t>2</w:t>
            </w:r>
            <w:r>
              <w:rPr>
                <w:rFonts w:ascii="仿宋" w:eastAsia="仿宋" w:hAnsi="仿宋"/>
                <w:sz w:val="24"/>
              </w:rPr>
              <w:t>019</w:t>
            </w:r>
            <w:r>
              <w:rPr>
                <w:rFonts w:ascii="仿宋" w:eastAsia="仿宋" w:hAnsi="仿宋"/>
                <w:sz w:val="24"/>
              </w:rPr>
              <w:t>年度</w:t>
            </w:r>
            <w:r>
              <w:rPr>
                <w:rFonts w:ascii="仿宋" w:eastAsia="仿宋" w:hAnsi="仿宋" w:hint="eastAsia"/>
                <w:sz w:val="24"/>
              </w:rPr>
              <w:t>E</w:t>
            </w:r>
            <w:r>
              <w:rPr>
                <w:rFonts w:ascii="仿宋" w:eastAsia="仿宋" w:hAnsi="仿宋"/>
                <w:sz w:val="24"/>
              </w:rPr>
              <w:t>RMS</w:t>
            </w:r>
            <w:r>
              <w:rPr>
                <w:rFonts w:ascii="仿宋" w:eastAsia="仿宋" w:hAnsi="仿宋" w:hint="eastAsia"/>
                <w:sz w:val="24"/>
              </w:rPr>
              <w:t>系统升级维护项目。</w:t>
            </w:r>
          </w:p>
          <w:p w:rsidR="009C53EF" w:rsidRDefault="003B6D62">
            <w:pPr>
              <w:adjustRightInd w:val="0"/>
              <w:snapToGrid w:val="0"/>
              <w:spacing w:line="288" w:lineRule="auto"/>
              <w:rPr>
                <w:rFonts w:ascii="仿宋" w:eastAsia="仿宋" w:hAnsi="仿宋"/>
                <w:sz w:val="24"/>
              </w:rPr>
            </w:pPr>
            <w:r>
              <w:rPr>
                <w:rFonts w:ascii="仿宋" w:eastAsia="仿宋" w:hAnsi="仿宋" w:hint="eastAsia"/>
                <w:b/>
                <w:sz w:val="24"/>
              </w:rPr>
              <w:t>二、实施地点：</w:t>
            </w:r>
            <w:r>
              <w:rPr>
                <w:rFonts w:ascii="仿宋" w:eastAsia="仿宋" w:hAnsi="仿宋" w:hint="eastAsia"/>
                <w:sz w:val="24"/>
              </w:rPr>
              <w:t>杭州市档案馆</w:t>
            </w:r>
          </w:p>
          <w:p w:rsidR="009C53EF" w:rsidRDefault="003B6D62">
            <w:pPr>
              <w:pStyle w:val="afffe"/>
              <w:adjustRightInd w:val="0"/>
              <w:snapToGrid w:val="0"/>
              <w:spacing w:line="288" w:lineRule="auto"/>
              <w:ind w:firstLineChars="0" w:firstLine="0"/>
              <w:rPr>
                <w:rFonts w:ascii="仿宋" w:eastAsia="仿宋" w:hAnsi="仿宋" w:cs="仿宋"/>
                <w:snapToGrid w:val="0"/>
                <w:kern w:val="0"/>
                <w:sz w:val="24"/>
              </w:rPr>
            </w:pPr>
            <w:r>
              <w:rPr>
                <w:rFonts w:ascii="仿宋" w:eastAsia="仿宋" w:hAnsi="仿宋" w:hint="eastAsia"/>
                <w:b/>
                <w:sz w:val="24"/>
              </w:rPr>
              <w:t>三、项目综述：</w:t>
            </w:r>
            <w:r>
              <w:rPr>
                <w:rFonts w:ascii="仿宋" w:eastAsia="仿宋" w:hAnsi="仿宋" w:cs="仿宋" w:hint="eastAsia"/>
                <w:snapToGrid w:val="0"/>
                <w:kern w:val="0"/>
                <w:sz w:val="24"/>
              </w:rPr>
              <w:t>本项目的主要内容是对我馆</w:t>
            </w:r>
            <w:r>
              <w:rPr>
                <w:rFonts w:ascii="仿宋" w:eastAsia="仿宋" w:hAnsi="仿宋" w:cs="仿宋" w:hint="eastAsia"/>
                <w:snapToGrid w:val="0"/>
                <w:kern w:val="0"/>
                <w:sz w:val="24"/>
              </w:rPr>
              <w:t>E</w:t>
            </w:r>
            <w:r>
              <w:rPr>
                <w:rFonts w:ascii="仿宋" w:eastAsia="仿宋" w:hAnsi="仿宋" w:cs="仿宋"/>
                <w:snapToGrid w:val="0"/>
                <w:kern w:val="0"/>
                <w:sz w:val="24"/>
              </w:rPr>
              <w:t>RMS</w:t>
            </w:r>
            <w:r>
              <w:rPr>
                <w:rFonts w:ascii="仿宋" w:eastAsia="仿宋" w:hAnsi="仿宋" w:cs="仿宋" w:hint="eastAsia"/>
                <w:snapToGrid w:val="0"/>
                <w:kern w:val="0"/>
                <w:sz w:val="24"/>
              </w:rPr>
              <w:t>系统进行系统维护和功能改进，包括了：（</w:t>
            </w:r>
            <w:r>
              <w:rPr>
                <w:rFonts w:ascii="仿宋" w:eastAsia="仿宋" w:hAnsi="仿宋" w:cs="仿宋" w:hint="eastAsia"/>
                <w:snapToGrid w:val="0"/>
                <w:kern w:val="0"/>
                <w:sz w:val="24"/>
              </w:rPr>
              <w:t>1</w:t>
            </w:r>
            <w:r>
              <w:rPr>
                <w:rFonts w:ascii="仿宋" w:eastAsia="仿宋" w:hAnsi="仿宋" w:cs="仿宋" w:hint="eastAsia"/>
                <w:snapToGrid w:val="0"/>
                <w:kern w:val="0"/>
                <w:sz w:val="24"/>
              </w:rPr>
              <w:t>）系统维护，包括数据库和代码的维护；（</w:t>
            </w:r>
            <w:r>
              <w:rPr>
                <w:rFonts w:ascii="仿宋" w:eastAsia="仿宋" w:hAnsi="仿宋" w:cs="仿宋" w:hint="eastAsia"/>
                <w:snapToGrid w:val="0"/>
                <w:kern w:val="0"/>
                <w:sz w:val="24"/>
              </w:rPr>
              <w:t>2</w:t>
            </w:r>
            <w:r>
              <w:rPr>
                <w:rFonts w:ascii="仿宋" w:eastAsia="仿宋" w:hAnsi="仿宋" w:cs="仿宋" w:hint="eastAsia"/>
                <w:snapToGrid w:val="0"/>
                <w:kern w:val="0"/>
                <w:sz w:val="24"/>
              </w:rPr>
              <w:t>）对</w:t>
            </w:r>
            <w:r>
              <w:rPr>
                <w:rFonts w:ascii="仿宋" w:eastAsia="仿宋" w:hAnsi="仿宋" w:cs="仿宋" w:hint="eastAsia"/>
                <w:snapToGrid w:val="0"/>
                <w:kern w:val="0"/>
                <w:sz w:val="24"/>
              </w:rPr>
              <w:t>E</w:t>
            </w:r>
            <w:r>
              <w:rPr>
                <w:rFonts w:ascii="仿宋" w:eastAsia="仿宋" w:hAnsi="仿宋" w:cs="仿宋"/>
                <w:snapToGrid w:val="0"/>
                <w:kern w:val="0"/>
                <w:sz w:val="24"/>
              </w:rPr>
              <w:t>RMS</w:t>
            </w:r>
            <w:r>
              <w:rPr>
                <w:rFonts w:ascii="仿宋" w:eastAsia="仿宋" w:hAnsi="仿宋" w:cs="仿宋" w:hint="eastAsia"/>
                <w:snapToGrid w:val="0"/>
                <w:kern w:val="0"/>
                <w:sz w:val="24"/>
              </w:rPr>
              <w:t>系统元数据管理功能进行改进，要求对该部分功能进行独立拆分并形成专门的元数据管理系统；（</w:t>
            </w:r>
            <w:r>
              <w:rPr>
                <w:rFonts w:ascii="仿宋" w:eastAsia="仿宋" w:hAnsi="仿宋" w:cs="仿宋" w:hint="eastAsia"/>
                <w:snapToGrid w:val="0"/>
                <w:kern w:val="0"/>
                <w:sz w:val="24"/>
              </w:rPr>
              <w:t>3</w:t>
            </w:r>
            <w:r>
              <w:rPr>
                <w:rFonts w:ascii="仿宋" w:eastAsia="仿宋" w:hAnsi="仿宋" w:cs="仿宋" w:hint="eastAsia"/>
                <w:snapToGrid w:val="0"/>
                <w:kern w:val="0"/>
                <w:sz w:val="24"/>
              </w:rPr>
              <w:t>）对行政审批事项电子化归档的数据接口和服务接口进行维护；（</w:t>
            </w:r>
            <w:r>
              <w:rPr>
                <w:rFonts w:ascii="仿宋" w:eastAsia="仿宋" w:hAnsi="仿宋" w:cs="仿宋" w:hint="eastAsia"/>
                <w:snapToGrid w:val="0"/>
                <w:kern w:val="0"/>
                <w:sz w:val="24"/>
              </w:rPr>
              <w:t>4</w:t>
            </w:r>
            <w:r>
              <w:rPr>
                <w:rFonts w:ascii="仿宋" w:eastAsia="仿宋" w:hAnsi="仿宋" w:cs="仿宋" w:hint="eastAsia"/>
                <w:snapToGrid w:val="0"/>
                <w:kern w:val="0"/>
                <w:sz w:val="24"/>
              </w:rPr>
              <w:t>）运用</w:t>
            </w:r>
            <w:r>
              <w:rPr>
                <w:rFonts w:ascii="仿宋" w:eastAsia="仿宋" w:hAnsi="仿宋" w:cs="仿宋" w:hint="eastAsia"/>
                <w:snapToGrid w:val="0"/>
                <w:kern w:val="0"/>
                <w:sz w:val="24"/>
              </w:rPr>
              <w:t>Angular</w:t>
            </w:r>
            <w:r>
              <w:rPr>
                <w:rFonts w:ascii="仿宋" w:eastAsia="仿宋" w:hAnsi="仿宋" w:cs="仿宋"/>
                <w:snapToGrid w:val="0"/>
                <w:kern w:val="0"/>
                <w:sz w:val="24"/>
              </w:rPr>
              <w:t>JS</w:t>
            </w:r>
            <w:r>
              <w:rPr>
                <w:rFonts w:ascii="仿宋" w:eastAsia="仿宋" w:hAnsi="仿宋" w:cs="仿宋" w:hint="eastAsia"/>
                <w:snapToGrid w:val="0"/>
                <w:kern w:val="0"/>
                <w:sz w:val="24"/>
              </w:rPr>
              <w:t>框架，继续做好</w:t>
            </w:r>
            <w:r>
              <w:rPr>
                <w:rFonts w:ascii="仿宋" w:eastAsia="仿宋" w:hAnsi="仿宋" w:cs="仿宋" w:hint="eastAsia"/>
                <w:snapToGrid w:val="0"/>
                <w:kern w:val="0"/>
                <w:sz w:val="24"/>
              </w:rPr>
              <w:t>E</w:t>
            </w:r>
            <w:r>
              <w:rPr>
                <w:rFonts w:ascii="仿宋" w:eastAsia="仿宋" w:hAnsi="仿宋" w:cs="仿宋"/>
                <w:snapToGrid w:val="0"/>
                <w:kern w:val="0"/>
                <w:sz w:val="24"/>
              </w:rPr>
              <w:t>RMS</w:t>
            </w:r>
            <w:r>
              <w:rPr>
                <w:rFonts w:ascii="仿宋" w:eastAsia="仿宋" w:hAnsi="仿宋" w:cs="仿宋" w:hint="eastAsia"/>
                <w:snapToGrid w:val="0"/>
                <w:kern w:val="0"/>
                <w:sz w:val="24"/>
              </w:rPr>
              <w:t>的</w:t>
            </w:r>
            <w:r>
              <w:rPr>
                <w:rFonts w:ascii="仿宋" w:eastAsia="仿宋" w:hAnsi="仿宋" w:cs="仿宋" w:hint="eastAsia"/>
                <w:snapToGrid w:val="0"/>
                <w:kern w:val="0"/>
                <w:sz w:val="24"/>
              </w:rPr>
              <w:t>U</w:t>
            </w:r>
            <w:r>
              <w:rPr>
                <w:rFonts w:ascii="仿宋" w:eastAsia="仿宋" w:hAnsi="仿宋" w:cs="仿宋"/>
                <w:snapToGrid w:val="0"/>
                <w:kern w:val="0"/>
                <w:sz w:val="24"/>
              </w:rPr>
              <w:t>I</w:t>
            </w:r>
            <w:r>
              <w:rPr>
                <w:rFonts w:ascii="仿宋" w:eastAsia="仿宋" w:hAnsi="仿宋" w:cs="仿宋" w:hint="eastAsia"/>
                <w:snapToGrid w:val="0"/>
                <w:kern w:val="0"/>
                <w:sz w:val="24"/>
              </w:rPr>
              <w:t>优化，</w:t>
            </w:r>
            <w:r>
              <w:rPr>
                <w:rFonts w:ascii="仿宋" w:eastAsia="仿宋" w:hAnsi="仿宋" w:cs="仿宋" w:hint="eastAsia"/>
                <w:snapToGrid w:val="0"/>
                <w:kern w:val="0"/>
                <w:sz w:val="24"/>
              </w:rPr>
              <w:t>UI</w:t>
            </w:r>
            <w:r>
              <w:rPr>
                <w:rFonts w:ascii="仿宋" w:eastAsia="仿宋" w:hAnsi="仿宋" w:cs="仿宋" w:hint="eastAsia"/>
                <w:snapToGrid w:val="0"/>
                <w:kern w:val="0"/>
                <w:sz w:val="24"/>
              </w:rPr>
              <w:t>要求符合</w:t>
            </w:r>
            <w:r>
              <w:rPr>
                <w:rFonts w:ascii="仿宋" w:eastAsia="仿宋" w:hAnsi="仿宋" w:cs="仿宋" w:hint="eastAsia"/>
                <w:snapToGrid w:val="0"/>
                <w:kern w:val="0"/>
                <w:sz w:val="24"/>
              </w:rPr>
              <w:t>Material</w:t>
            </w:r>
            <w:r>
              <w:rPr>
                <w:rFonts w:ascii="仿宋" w:eastAsia="仿宋" w:hAnsi="仿宋" w:cs="仿宋"/>
                <w:snapToGrid w:val="0"/>
                <w:kern w:val="0"/>
                <w:sz w:val="24"/>
              </w:rPr>
              <w:t xml:space="preserve"> </w:t>
            </w:r>
            <w:r>
              <w:rPr>
                <w:rFonts w:ascii="仿宋" w:eastAsia="仿宋" w:hAnsi="仿宋" w:cs="仿宋" w:hint="eastAsia"/>
                <w:snapToGrid w:val="0"/>
                <w:kern w:val="0"/>
                <w:sz w:val="24"/>
              </w:rPr>
              <w:t>Design</w:t>
            </w:r>
            <w:r>
              <w:rPr>
                <w:rFonts w:ascii="仿宋" w:eastAsia="仿宋" w:hAnsi="仿宋" w:cs="仿宋" w:hint="eastAsia"/>
                <w:snapToGrid w:val="0"/>
                <w:kern w:val="0"/>
                <w:sz w:val="24"/>
              </w:rPr>
              <w:t>规范；（</w:t>
            </w:r>
            <w:r>
              <w:rPr>
                <w:rFonts w:ascii="仿宋" w:eastAsia="仿宋" w:hAnsi="仿宋" w:cs="仿宋" w:hint="eastAsia"/>
                <w:snapToGrid w:val="0"/>
                <w:kern w:val="0"/>
                <w:sz w:val="24"/>
              </w:rPr>
              <w:t>5</w:t>
            </w:r>
            <w:r>
              <w:rPr>
                <w:rFonts w:ascii="仿宋" w:eastAsia="仿宋" w:hAnsi="仿宋" w:cs="仿宋" w:hint="eastAsia"/>
                <w:snapToGrid w:val="0"/>
                <w:kern w:val="0"/>
                <w:sz w:val="24"/>
              </w:rPr>
              <w:t>）响应采购单位其他的改进要求。</w:t>
            </w:r>
          </w:p>
          <w:p w:rsidR="009C53EF" w:rsidRDefault="003B6D62">
            <w:pPr>
              <w:adjustRightInd w:val="0"/>
              <w:snapToGrid w:val="0"/>
              <w:spacing w:line="288" w:lineRule="auto"/>
              <w:rPr>
                <w:rFonts w:ascii="仿宋" w:eastAsia="仿宋" w:hAnsi="仿宋"/>
                <w:sz w:val="24"/>
                <w:szCs w:val="24"/>
              </w:rPr>
            </w:pPr>
            <w:r>
              <w:rPr>
                <w:rFonts w:ascii="仿宋" w:eastAsia="仿宋" w:hAnsi="仿宋" w:hint="eastAsia"/>
                <w:b/>
                <w:sz w:val="24"/>
              </w:rPr>
              <w:t>四、</w:t>
            </w:r>
            <w:r>
              <w:rPr>
                <w:rFonts w:ascii="仿宋" w:eastAsia="仿宋" w:hAnsi="仿宋" w:hint="eastAsia"/>
                <w:b/>
                <w:kern w:val="0"/>
                <w:sz w:val="24"/>
                <w:szCs w:val="24"/>
                <w:lang w:val="zh-CN"/>
              </w:rPr>
              <w:t>维护期：</w:t>
            </w:r>
            <w:r>
              <w:rPr>
                <w:rFonts w:ascii="仿宋" w:eastAsia="仿宋" w:hAnsi="仿宋" w:cs="仿宋" w:hint="eastAsia"/>
                <w:snapToGrid w:val="0"/>
                <w:kern w:val="0"/>
                <w:sz w:val="24"/>
                <w:szCs w:val="22"/>
              </w:rPr>
              <w:t>签订合同后一年。服务商应具有较强的</w:t>
            </w:r>
            <w:r>
              <w:rPr>
                <w:rFonts w:ascii="仿宋" w:eastAsia="仿宋" w:hAnsi="仿宋" w:cs="Arial" w:hint="eastAsia"/>
                <w:sz w:val="24"/>
                <w:szCs w:val="24"/>
              </w:rPr>
              <w:t>本地化服务能力，一般故障能立即响应，</w:t>
            </w:r>
            <w:r>
              <w:rPr>
                <w:rFonts w:ascii="仿宋" w:eastAsia="仿宋" w:hAnsi="仿宋" w:cs="Arial"/>
                <w:sz w:val="24"/>
                <w:szCs w:val="24"/>
              </w:rPr>
              <w:t>2</w:t>
            </w:r>
            <w:r>
              <w:rPr>
                <w:rFonts w:ascii="仿宋" w:eastAsia="仿宋" w:hAnsi="仿宋" w:cs="Arial" w:hint="eastAsia"/>
                <w:sz w:val="24"/>
                <w:szCs w:val="24"/>
              </w:rPr>
              <w:t>小时内到现场。</w:t>
            </w:r>
            <w:r>
              <w:rPr>
                <w:rFonts w:ascii="仿宋" w:eastAsia="仿宋" w:hAnsi="仿宋" w:hint="eastAsia"/>
                <w:kern w:val="0"/>
                <w:sz w:val="24"/>
                <w:szCs w:val="24"/>
                <w:lang w:val="zh-CN"/>
              </w:rPr>
              <w:t>要求能够定期与采购单位进行系统功能改进讨论。</w:t>
            </w:r>
            <w:r>
              <w:rPr>
                <w:rFonts w:ascii="仿宋" w:eastAsia="仿宋" w:hAnsi="仿宋" w:hint="eastAsia"/>
                <w:sz w:val="24"/>
                <w:szCs w:val="24"/>
              </w:rPr>
              <w:t xml:space="preserve"> </w:t>
            </w:r>
          </w:p>
        </w:tc>
      </w:tr>
      <w:tr w:rsidR="009C53EF">
        <w:trPr>
          <w:trHeight w:val="633"/>
        </w:trPr>
        <w:tc>
          <w:tcPr>
            <w:tcW w:w="808" w:type="dxa"/>
            <w:vAlign w:val="center"/>
          </w:tcPr>
          <w:p w:rsidR="009C53EF" w:rsidRDefault="003B6D62">
            <w:pPr>
              <w:pStyle w:val="af5"/>
              <w:snapToGrid w:val="0"/>
              <w:spacing w:line="288" w:lineRule="auto"/>
              <w:jc w:val="center"/>
              <w:rPr>
                <w:rFonts w:ascii="仿宋" w:eastAsia="仿宋" w:hAnsi="仿宋"/>
                <w:sz w:val="24"/>
              </w:rPr>
            </w:pPr>
            <w:r>
              <w:rPr>
                <w:rFonts w:ascii="仿宋" w:eastAsia="仿宋" w:hAnsi="仿宋" w:hint="eastAsia"/>
                <w:sz w:val="24"/>
              </w:rPr>
              <w:t>2</w:t>
            </w:r>
          </w:p>
        </w:tc>
        <w:tc>
          <w:tcPr>
            <w:tcW w:w="8280" w:type="dxa"/>
            <w:vAlign w:val="center"/>
          </w:tcPr>
          <w:p w:rsidR="009C53EF" w:rsidRDefault="003B6D62">
            <w:pPr>
              <w:pStyle w:val="af5"/>
              <w:tabs>
                <w:tab w:val="left" w:pos="1060"/>
              </w:tabs>
              <w:snapToGrid w:val="0"/>
              <w:spacing w:line="288" w:lineRule="auto"/>
              <w:rPr>
                <w:rFonts w:ascii="仿宋" w:eastAsia="仿宋" w:hAnsi="仿宋"/>
                <w:sz w:val="24"/>
                <w:szCs w:val="24"/>
              </w:rPr>
            </w:pPr>
            <w:r>
              <w:rPr>
                <w:rFonts w:ascii="仿宋" w:eastAsia="仿宋" w:hAnsi="仿宋" w:hint="eastAsia"/>
                <w:b/>
                <w:sz w:val="24"/>
                <w:szCs w:val="24"/>
              </w:rPr>
              <w:t>合同名称：</w:t>
            </w:r>
            <w:r>
              <w:rPr>
                <w:rFonts w:ascii="仿宋" w:eastAsia="仿宋" w:hAnsi="仿宋" w:hint="eastAsia"/>
                <w:sz w:val="24"/>
                <w:szCs w:val="24"/>
              </w:rPr>
              <w:t>《</w:t>
            </w:r>
            <w:r>
              <w:rPr>
                <w:rFonts w:ascii="仿宋" w:eastAsia="仿宋" w:hAnsi="仿宋" w:hint="eastAsia"/>
                <w:snapToGrid w:val="0"/>
                <w:sz w:val="24"/>
                <w:szCs w:val="24"/>
              </w:rPr>
              <w:t>2019</w:t>
            </w:r>
            <w:r>
              <w:rPr>
                <w:rFonts w:ascii="仿宋" w:eastAsia="仿宋" w:hAnsi="仿宋" w:hint="eastAsia"/>
                <w:snapToGrid w:val="0"/>
                <w:sz w:val="24"/>
                <w:szCs w:val="24"/>
              </w:rPr>
              <w:t>年度</w:t>
            </w:r>
            <w:r>
              <w:rPr>
                <w:rFonts w:ascii="仿宋" w:eastAsia="仿宋" w:hAnsi="仿宋" w:hint="eastAsia"/>
                <w:snapToGrid w:val="0"/>
                <w:sz w:val="24"/>
                <w:szCs w:val="24"/>
              </w:rPr>
              <w:t>ERMS</w:t>
            </w:r>
            <w:r>
              <w:rPr>
                <w:rFonts w:ascii="仿宋" w:eastAsia="仿宋" w:hAnsi="仿宋" w:hint="eastAsia"/>
                <w:snapToGrid w:val="0"/>
                <w:sz w:val="24"/>
                <w:szCs w:val="24"/>
              </w:rPr>
              <w:t>软件系统维护项目采购合同</w:t>
            </w:r>
            <w:r>
              <w:rPr>
                <w:rFonts w:ascii="仿宋" w:eastAsia="仿宋" w:hAnsi="仿宋" w:hint="eastAsia"/>
                <w:sz w:val="24"/>
                <w:szCs w:val="24"/>
              </w:rPr>
              <w:t>》</w:t>
            </w:r>
          </w:p>
        </w:tc>
      </w:tr>
      <w:tr w:rsidR="009C53EF">
        <w:trPr>
          <w:trHeight w:val="646"/>
        </w:trPr>
        <w:tc>
          <w:tcPr>
            <w:tcW w:w="808" w:type="dxa"/>
            <w:vAlign w:val="center"/>
          </w:tcPr>
          <w:p w:rsidR="009C53EF" w:rsidRDefault="003B6D62">
            <w:pPr>
              <w:pStyle w:val="af5"/>
              <w:snapToGrid w:val="0"/>
              <w:spacing w:line="288" w:lineRule="auto"/>
              <w:jc w:val="center"/>
              <w:rPr>
                <w:rFonts w:ascii="仿宋" w:eastAsia="仿宋" w:hAnsi="仿宋"/>
                <w:sz w:val="24"/>
              </w:rPr>
            </w:pPr>
            <w:r>
              <w:rPr>
                <w:rFonts w:ascii="仿宋" w:eastAsia="仿宋" w:hAnsi="仿宋" w:hint="eastAsia"/>
                <w:sz w:val="24"/>
              </w:rPr>
              <w:t>3</w:t>
            </w:r>
          </w:p>
        </w:tc>
        <w:tc>
          <w:tcPr>
            <w:tcW w:w="8280" w:type="dxa"/>
            <w:vAlign w:val="center"/>
          </w:tcPr>
          <w:p w:rsidR="009C53EF" w:rsidRDefault="003B6D62">
            <w:pPr>
              <w:pStyle w:val="af5"/>
              <w:snapToGrid w:val="0"/>
              <w:spacing w:line="288" w:lineRule="auto"/>
              <w:rPr>
                <w:rFonts w:ascii="仿宋" w:eastAsia="仿宋" w:hAnsi="仿宋"/>
                <w:sz w:val="24"/>
                <w:szCs w:val="24"/>
              </w:rPr>
            </w:pPr>
            <w:r>
              <w:rPr>
                <w:rFonts w:ascii="仿宋" w:eastAsia="仿宋" w:hAnsi="仿宋" w:hint="eastAsia"/>
                <w:b/>
                <w:sz w:val="24"/>
                <w:szCs w:val="24"/>
              </w:rPr>
              <w:t>投标文件份数：商务文件、技术文件和报价文件均为</w:t>
            </w:r>
            <w:r>
              <w:rPr>
                <w:rFonts w:ascii="仿宋" w:eastAsia="仿宋" w:hAnsi="仿宋" w:hint="eastAsia"/>
                <w:sz w:val="24"/>
                <w:szCs w:val="24"/>
              </w:rPr>
              <w:t>正本一份、副本两份。</w:t>
            </w:r>
          </w:p>
        </w:tc>
      </w:tr>
      <w:tr w:rsidR="009C53EF">
        <w:trPr>
          <w:trHeight w:val="671"/>
        </w:trPr>
        <w:tc>
          <w:tcPr>
            <w:tcW w:w="808" w:type="dxa"/>
            <w:vAlign w:val="center"/>
          </w:tcPr>
          <w:p w:rsidR="009C53EF" w:rsidRDefault="003B6D62">
            <w:pPr>
              <w:pStyle w:val="af5"/>
              <w:snapToGrid w:val="0"/>
              <w:spacing w:line="288" w:lineRule="auto"/>
              <w:jc w:val="center"/>
              <w:rPr>
                <w:rFonts w:ascii="仿宋" w:eastAsia="仿宋" w:hAnsi="仿宋"/>
                <w:sz w:val="24"/>
              </w:rPr>
            </w:pPr>
            <w:r>
              <w:rPr>
                <w:rFonts w:ascii="仿宋" w:eastAsia="仿宋" w:hAnsi="仿宋"/>
                <w:sz w:val="24"/>
              </w:rPr>
              <w:t>4</w:t>
            </w:r>
          </w:p>
        </w:tc>
        <w:tc>
          <w:tcPr>
            <w:tcW w:w="8280" w:type="dxa"/>
            <w:vAlign w:val="center"/>
          </w:tcPr>
          <w:p w:rsidR="009C53EF" w:rsidRDefault="003B6D62">
            <w:pPr>
              <w:pStyle w:val="af5"/>
              <w:snapToGrid w:val="0"/>
              <w:spacing w:line="288" w:lineRule="auto"/>
              <w:rPr>
                <w:rFonts w:ascii="仿宋" w:eastAsia="仿宋" w:hAnsi="仿宋"/>
                <w:szCs w:val="21"/>
              </w:rPr>
            </w:pPr>
            <w:r>
              <w:rPr>
                <w:rFonts w:ascii="仿宋" w:eastAsia="仿宋" w:hAnsi="仿宋" w:hint="eastAsia"/>
                <w:b/>
                <w:sz w:val="24"/>
                <w:szCs w:val="24"/>
              </w:rPr>
              <w:t>投标截止时间：</w:t>
            </w:r>
            <w:r>
              <w:rPr>
                <w:rFonts w:ascii="仿宋" w:eastAsia="仿宋" w:hAnsi="仿宋" w:hint="eastAsia"/>
                <w:sz w:val="24"/>
                <w:szCs w:val="24"/>
              </w:rPr>
              <w:t>201</w:t>
            </w:r>
            <w:r>
              <w:rPr>
                <w:rFonts w:ascii="仿宋" w:eastAsia="仿宋" w:hAnsi="仿宋"/>
                <w:sz w:val="24"/>
                <w:szCs w:val="24"/>
              </w:rPr>
              <w:t>9</w:t>
            </w:r>
            <w:r>
              <w:rPr>
                <w:rFonts w:ascii="仿宋" w:eastAsia="仿宋" w:hAnsi="仿宋" w:hint="eastAsia"/>
                <w:sz w:val="24"/>
                <w:szCs w:val="24"/>
              </w:rPr>
              <w:t>年</w:t>
            </w:r>
            <w:r>
              <w:rPr>
                <w:rFonts w:ascii="仿宋" w:eastAsia="仿宋" w:hAnsi="仿宋"/>
                <w:sz w:val="24"/>
                <w:szCs w:val="24"/>
              </w:rPr>
              <w:t>11</w:t>
            </w:r>
            <w:r>
              <w:rPr>
                <w:rFonts w:ascii="仿宋" w:eastAsia="仿宋" w:hAnsi="仿宋" w:hint="eastAsia"/>
                <w:sz w:val="24"/>
                <w:szCs w:val="24"/>
              </w:rPr>
              <w:t>月</w:t>
            </w:r>
            <w:r>
              <w:rPr>
                <w:rFonts w:ascii="仿宋" w:eastAsia="仿宋" w:hAnsi="仿宋"/>
                <w:sz w:val="24"/>
                <w:szCs w:val="24"/>
              </w:rPr>
              <w:t>27</w:t>
            </w:r>
            <w:r>
              <w:rPr>
                <w:rFonts w:ascii="仿宋" w:eastAsia="仿宋" w:hAnsi="仿宋" w:hint="eastAsia"/>
                <w:sz w:val="24"/>
                <w:szCs w:val="24"/>
              </w:rPr>
              <w:t>日上午</w:t>
            </w:r>
            <w:r>
              <w:rPr>
                <w:rFonts w:ascii="仿宋" w:eastAsia="仿宋" w:hAnsi="仿宋" w:hint="eastAsia"/>
                <w:sz w:val="24"/>
                <w:szCs w:val="24"/>
              </w:rPr>
              <w:t>9</w:t>
            </w:r>
            <w:r>
              <w:rPr>
                <w:rFonts w:ascii="仿宋" w:eastAsia="仿宋" w:hAnsi="仿宋" w:hint="eastAsia"/>
                <w:sz w:val="24"/>
                <w:szCs w:val="24"/>
              </w:rPr>
              <w:t>时止</w:t>
            </w:r>
            <w:r>
              <w:rPr>
                <w:rFonts w:ascii="仿宋" w:eastAsia="仿宋" w:hAnsi="仿宋" w:hint="eastAsia"/>
                <w:sz w:val="24"/>
              </w:rPr>
              <w:t>（逾期或不符合规定的投标文件恕不接受）</w:t>
            </w:r>
            <w:r>
              <w:rPr>
                <w:rFonts w:ascii="仿宋" w:eastAsia="仿宋" w:hAnsi="仿宋" w:cs="仿宋_GB2312" w:hint="eastAsia"/>
                <w:sz w:val="24"/>
                <w:szCs w:val="28"/>
              </w:rPr>
              <w:t>。</w:t>
            </w:r>
          </w:p>
        </w:tc>
      </w:tr>
      <w:tr w:rsidR="009C53EF">
        <w:trPr>
          <w:trHeight w:val="765"/>
        </w:trPr>
        <w:tc>
          <w:tcPr>
            <w:tcW w:w="808" w:type="dxa"/>
            <w:vAlign w:val="center"/>
          </w:tcPr>
          <w:p w:rsidR="009C53EF" w:rsidRDefault="003B6D62">
            <w:pPr>
              <w:pStyle w:val="af5"/>
              <w:snapToGrid w:val="0"/>
              <w:spacing w:line="288" w:lineRule="auto"/>
              <w:jc w:val="center"/>
              <w:rPr>
                <w:rFonts w:ascii="仿宋" w:eastAsia="仿宋" w:hAnsi="仿宋"/>
                <w:sz w:val="24"/>
              </w:rPr>
            </w:pPr>
            <w:r>
              <w:rPr>
                <w:rFonts w:ascii="仿宋" w:eastAsia="仿宋" w:hAnsi="仿宋"/>
                <w:sz w:val="24"/>
              </w:rPr>
              <w:t>5</w:t>
            </w:r>
          </w:p>
        </w:tc>
        <w:tc>
          <w:tcPr>
            <w:tcW w:w="8280" w:type="dxa"/>
            <w:vAlign w:val="center"/>
          </w:tcPr>
          <w:p w:rsidR="009C53EF" w:rsidRDefault="003B6D62">
            <w:pPr>
              <w:pStyle w:val="10"/>
              <w:snapToGrid w:val="0"/>
              <w:spacing w:line="288" w:lineRule="auto"/>
              <w:rPr>
                <w:rFonts w:ascii="仿宋" w:eastAsia="仿宋" w:hAnsi="仿宋"/>
                <w:b/>
                <w:bCs/>
                <w:szCs w:val="28"/>
              </w:rPr>
            </w:pPr>
            <w:r>
              <w:rPr>
                <w:rFonts w:ascii="仿宋" w:eastAsia="仿宋" w:hAnsi="仿宋" w:cs="仿宋_GB2312" w:hint="eastAsia"/>
                <w:b/>
                <w:bCs/>
                <w:szCs w:val="28"/>
              </w:rPr>
              <w:t>投标文件递交单位：</w:t>
            </w:r>
            <w:r>
              <w:rPr>
                <w:rFonts w:ascii="仿宋" w:eastAsia="仿宋" w:hAnsi="仿宋" w:cs="仿宋_GB2312" w:hint="eastAsia"/>
                <w:spacing w:val="-5"/>
                <w:szCs w:val="28"/>
              </w:rPr>
              <w:t>杭州市档案馆（香积寺路</w:t>
            </w:r>
            <w:r>
              <w:rPr>
                <w:rFonts w:ascii="仿宋" w:eastAsia="仿宋" w:hAnsi="仿宋" w:cs="仿宋_GB2312" w:hint="eastAsia"/>
                <w:spacing w:val="-5"/>
                <w:szCs w:val="28"/>
              </w:rPr>
              <w:t>3</w:t>
            </w:r>
            <w:r>
              <w:rPr>
                <w:rFonts w:ascii="仿宋" w:eastAsia="仿宋" w:hAnsi="仿宋" w:cs="仿宋_GB2312" w:hint="eastAsia"/>
                <w:spacing w:val="-5"/>
                <w:szCs w:val="28"/>
              </w:rPr>
              <w:t>号）</w:t>
            </w:r>
          </w:p>
        </w:tc>
      </w:tr>
      <w:tr w:rsidR="009C53EF">
        <w:trPr>
          <w:trHeight w:val="993"/>
        </w:trPr>
        <w:tc>
          <w:tcPr>
            <w:tcW w:w="808" w:type="dxa"/>
            <w:vAlign w:val="center"/>
          </w:tcPr>
          <w:p w:rsidR="009C53EF" w:rsidRDefault="003B6D62">
            <w:pPr>
              <w:pStyle w:val="af5"/>
              <w:snapToGrid w:val="0"/>
              <w:spacing w:line="288" w:lineRule="auto"/>
              <w:jc w:val="center"/>
              <w:rPr>
                <w:rFonts w:ascii="仿宋" w:eastAsia="仿宋" w:hAnsi="仿宋"/>
                <w:sz w:val="24"/>
              </w:rPr>
            </w:pPr>
            <w:r>
              <w:rPr>
                <w:rFonts w:ascii="仿宋" w:eastAsia="仿宋" w:hAnsi="仿宋"/>
                <w:sz w:val="24"/>
              </w:rPr>
              <w:t>6</w:t>
            </w:r>
          </w:p>
        </w:tc>
        <w:tc>
          <w:tcPr>
            <w:tcW w:w="8280" w:type="dxa"/>
            <w:vAlign w:val="center"/>
          </w:tcPr>
          <w:p w:rsidR="009C53EF" w:rsidRDefault="003B6D62">
            <w:pPr>
              <w:pStyle w:val="10"/>
              <w:snapToGrid w:val="0"/>
              <w:spacing w:line="288" w:lineRule="auto"/>
              <w:rPr>
                <w:rFonts w:ascii="仿宋" w:eastAsia="仿宋" w:hAnsi="仿宋"/>
                <w:szCs w:val="28"/>
              </w:rPr>
            </w:pPr>
            <w:r>
              <w:rPr>
                <w:rFonts w:ascii="仿宋" w:eastAsia="仿宋" w:hAnsi="仿宋" w:cs="仿宋_GB2312" w:hint="eastAsia"/>
                <w:b/>
                <w:bCs/>
                <w:szCs w:val="28"/>
              </w:rPr>
              <w:t>开标时间：</w:t>
            </w:r>
            <w:r>
              <w:rPr>
                <w:rFonts w:ascii="仿宋" w:eastAsia="仿宋" w:hAnsi="仿宋" w:hint="eastAsia"/>
              </w:rPr>
              <w:t>201</w:t>
            </w:r>
            <w:r>
              <w:rPr>
                <w:rFonts w:ascii="仿宋" w:eastAsia="仿宋" w:hAnsi="仿宋"/>
              </w:rPr>
              <w:t>9</w:t>
            </w:r>
            <w:r>
              <w:rPr>
                <w:rFonts w:ascii="仿宋" w:eastAsia="仿宋" w:hAnsi="仿宋" w:hint="eastAsia"/>
              </w:rPr>
              <w:t>年</w:t>
            </w:r>
            <w:r>
              <w:rPr>
                <w:rFonts w:ascii="仿宋" w:eastAsia="仿宋" w:hAnsi="仿宋"/>
              </w:rPr>
              <w:t>11</w:t>
            </w:r>
            <w:r>
              <w:rPr>
                <w:rFonts w:ascii="仿宋" w:eastAsia="仿宋" w:hAnsi="仿宋" w:hint="eastAsia"/>
              </w:rPr>
              <w:t>月</w:t>
            </w:r>
            <w:r>
              <w:rPr>
                <w:rFonts w:ascii="仿宋" w:eastAsia="仿宋" w:hAnsi="仿宋"/>
              </w:rPr>
              <w:t>28</w:t>
            </w:r>
            <w:r>
              <w:rPr>
                <w:rFonts w:ascii="仿宋" w:eastAsia="仿宋" w:hAnsi="仿宋" w:hint="eastAsia"/>
              </w:rPr>
              <w:t>日上午</w:t>
            </w:r>
            <w:r>
              <w:rPr>
                <w:rFonts w:ascii="仿宋" w:eastAsia="仿宋" w:hAnsi="仿宋" w:hint="eastAsia"/>
              </w:rPr>
              <w:t>9</w:t>
            </w:r>
            <w:r>
              <w:rPr>
                <w:rFonts w:ascii="仿宋" w:eastAsia="仿宋" w:hAnsi="仿宋" w:hint="eastAsia"/>
              </w:rPr>
              <w:t>时</w:t>
            </w:r>
            <w:r>
              <w:rPr>
                <w:rFonts w:ascii="仿宋" w:eastAsia="仿宋" w:hAnsi="仿宋" w:hint="eastAsia"/>
              </w:rPr>
              <w:t>30</w:t>
            </w:r>
            <w:r>
              <w:rPr>
                <w:rFonts w:ascii="仿宋" w:eastAsia="仿宋" w:hAnsi="仿宋" w:hint="eastAsia"/>
              </w:rPr>
              <w:t>分；</w:t>
            </w:r>
          </w:p>
          <w:p w:rsidR="009C53EF" w:rsidRDefault="003B6D62">
            <w:pPr>
              <w:pStyle w:val="af5"/>
              <w:snapToGrid w:val="0"/>
              <w:spacing w:line="288" w:lineRule="auto"/>
              <w:rPr>
                <w:rFonts w:ascii="仿宋" w:eastAsia="仿宋" w:hAnsi="仿宋"/>
                <w:sz w:val="24"/>
                <w:szCs w:val="28"/>
              </w:rPr>
            </w:pPr>
            <w:r>
              <w:rPr>
                <w:rFonts w:ascii="仿宋" w:eastAsia="仿宋" w:hAnsi="仿宋" w:cs="仿宋_GB2312" w:hint="eastAsia"/>
                <w:b/>
                <w:bCs/>
                <w:sz w:val="24"/>
                <w:szCs w:val="28"/>
              </w:rPr>
              <w:t>开标地点：</w:t>
            </w:r>
            <w:r>
              <w:rPr>
                <w:rFonts w:ascii="仿宋" w:eastAsia="仿宋" w:hAnsi="仿宋" w:hint="eastAsia"/>
                <w:sz w:val="24"/>
                <w:szCs w:val="24"/>
              </w:rPr>
              <w:t>杭州市香积寺路</w:t>
            </w:r>
            <w:r>
              <w:rPr>
                <w:rFonts w:ascii="仿宋" w:eastAsia="仿宋" w:hAnsi="仿宋" w:hint="eastAsia"/>
                <w:sz w:val="24"/>
                <w:szCs w:val="24"/>
              </w:rPr>
              <w:t>3</w:t>
            </w:r>
            <w:r>
              <w:rPr>
                <w:rFonts w:ascii="仿宋" w:eastAsia="仿宋" w:hAnsi="仿宋" w:hint="eastAsia"/>
                <w:sz w:val="24"/>
                <w:szCs w:val="24"/>
              </w:rPr>
              <w:t>号杭州市档案馆；</w:t>
            </w:r>
            <w:r>
              <w:rPr>
                <w:rFonts w:ascii="仿宋" w:eastAsia="仿宋" w:hAnsi="仿宋" w:hint="eastAsia"/>
                <w:sz w:val="24"/>
                <w:szCs w:val="28"/>
              </w:rPr>
              <w:t xml:space="preserve"> </w:t>
            </w:r>
          </w:p>
          <w:p w:rsidR="009C53EF" w:rsidRDefault="003B6D62">
            <w:pPr>
              <w:pStyle w:val="af5"/>
              <w:snapToGrid w:val="0"/>
              <w:spacing w:line="288" w:lineRule="auto"/>
              <w:rPr>
                <w:rFonts w:ascii="仿宋" w:eastAsia="仿宋" w:hAnsi="仿宋"/>
                <w:szCs w:val="21"/>
              </w:rPr>
            </w:pPr>
            <w:r>
              <w:rPr>
                <w:rFonts w:ascii="仿宋" w:eastAsia="仿宋" w:hAnsi="仿宋" w:cs="仿宋_GB2312" w:hint="eastAsia"/>
                <w:b/>
                <w:bCs/>
                <w:kern w:val="0"/>
                <w:sz w:val="24"/>
                <w:szCs w:val="24"/>
              </w:rPr>
              <w:t>联系人：</w:t>
            </w:r>
            <w:r>
              <w:rPr>
                <w:rFonts w:ascii="仿宋" w:eastAsia="仿宋" w:hAnsi="仿宋" w:hint="eastAsia"/>
                <w:sz w:val="24"/>
                <w:szCs w:val="28"/>
              </w:rPr>
              <w:t>袁玥，联系电话：</w:t>
            </w:r>
            <w:r>
              <w:rPr>
                <w:rFonts w:ascii="仿宋" w:eastAsia="仿宋" w:hAnsi="仿宋" w:hint="eastAsia"/>
                <w:sz w:val="24"/>
                <w:szCs w:val="28"/>
              </w:rPr>
              <w:t>0571-</w:t>
            </w:r>
            <w:r>
              <w:rPr>
                <w:rFonts w:ascii="仿宋" w:eastAsia="仿宋" w:hAnsi="仿宋"/>
                <w:sz w:val="24"/>
                <w:szCs w:val="28"/>
              </w:rPr>
              <w:t>85374498</w:t>
            </w:r>
            <w:r>
              <w:rPr>
                <w:rFonts w:ascii="仿宋" w:eastAsia="仿宋" w:hAnsi="仿宋" w:hint="eastAsia"/>
                <w:sz w:val="24"/>
                <w:szCs w:val="28"/>
              </w:rPr>
              <w:t xml:space="preserve"> </w:t>
            </w:r>
            <w:r>
              <w:rPr>
                <w:rFonts w:ascii="仿宋" w:eastAsia="仿宋" w:hAnsi="仿宋" w:hint="eastAsia"/>
                <w:sz w:val="24"/>
                <w:szCs w:val="28"/>
              </w:rPr>
              <w:t>传真</w:t>
            </w:r>
            <w:r>
              <w:rPr>
                <w:rFonts w:ascii="仿宋" w:eastAsia="仿宋" w:hAnsi="仿宋" w:hint="eastAsia"/>
                <w:sz w:val="24"/>
                <w:szCs w:val="28"/>
              </w:rPr>
              <w:t>0571-</w:t>
            </w:r>
            <w:r>
              <w:rPr>
                <w:rFonts w:ascii="仿宋" w:eastAsia="仿宋" w:hAnsi="仿宋"/>
                <w:sz w:val="24"/>
                <w:szCs w:val="28"/>
              </w:rPr>
              <w:t>85379435</w:t>
            </w:r>
            <w:r>
              <w:rPr>
                <w:rFonts w:ascii="仿宋" w:eastAsia="仿宋" w:hAnsi="仿宋" w:hint="eastAsia"/>
                <w:sz w:val="24"/>
                <w:szCs w:val="28"/>
              </w:rPr>
              <w:t>。</w:t>
            </w:r>
          </w:p>
        </w:tc>
      </w:tr>
    </w:tbl>
    <w:p w:rsidR="009C53EF" w:rsidRDefault="009C53EF">
      <w:pPr>
        <w:pStyle w:val="aa"/>
        <w:snapToGrid w:val="0"/>
        <w:spacing w:line="288" w:lineRule="auto"/>
        <w:ind w:firstLine="0"/>
        <w:rPr>
          <w:rFonts w:ascii="仿宋" w:eastAsia="仿宋" w:hAnsi="仿宋"/>
          <w:b/>
          <w:sz w:val="24"/>
        </w:rPr>
      </w:pPr>
      <w:bookmarkStart w:id="3" w:name="_Toc80157759"/>
      <w:bookmarkStart w:id="4" w:name="_Toc81372985"/>
      <w:bookmarkStart w:id="5" w:name="_Toc81372947"/>
      <w:bookmarkStart w:id="6" w:name="_Toc81372770"/>
      <w:bookmarkEnd w:id="3"/>
      <w:bookmarkEnd w:id="4"/>
      <w:bookmarkEnd w:id="5"/>
      <w:bookmarkEnd w:id="6"/>
    </w:p>
    <w:p w:rsidR="009C53EF" w:rsidRDefault="003B6D62">
      <w:pPr>
        <w:pStyle w:val="aa"/>
        <w:snapToGrid w:val="0"/>
        <w:spacing w:line="288" w:lineRule="auto"/>
        <w:ind w:firstLine="0"/>
        <w:rPr>
          <w:rFonts w:ascii="仿宋" w:eastAsia="仿宋" w:hAnsi="仿宋"/>
          <w:b/>
          <w:sz w:val="24"/>
        </w:rPr>
      </w:pPr>
      <w:r>
        <w:rPr>
          <w:rFonts w:ascii="仿宋" w:eastAsia="仿宋" w:hAnsi="仿宋" w:hint="eastAsia"/>
          <w:b/>
          <w:sz w:val="24"/>
        </w:rPr>
        <w:t>1</w:t>
      </w:r>
      <w:r>
        <w:rPr>
          <w:rFonts w:ascii="仿宋" w:eastAsia="仿宋" w:hAnsi="仿宋" w:hint="eastAsia"/>
          <w:b/>
          <w:sz w:val="24"/>
        </w:rPr>
        <w:t>．适用范围</w:t>
      </w:r>
      <w:r>
        <w:rPr>
          <w:rFonts w:ascii="仿宋" w:eastAsia="仿宋" w:hAnsi="仿宋" w:hint="eastAsia"/>
          <w:b/>
          <w:sz w:val="24"/>
        </w:rPr>
        <w:t xml:space="preserve"> </w:t>
      </w:r>
    </w:p>
    <w:p w:rsidR="009C53EF" w:rsidRDefault="003B6D62">
      <w:pPr>
        <w:snapToGrid w:val="0"/>
        <w:spacing w:line="288" w:lineRule="auto"/>
        <w:ind w:firstLine="480"/>
        <w:rPr>
          <w:rFonts w:ascii="仿宋" w:eastAsia="仿宋" w:hAnsi="仿宋"/>
          <w:sz w:val="24"/>
          <w:szCs w:val="24"/>
        </w:rPr>
      </w:pPr>
      <w:r>
        <w:rPr>
          <w:rFonts w:ascii="仿宋" w:eastAsia="仿宋" w:hAnsi="仿宋" w:hint="eastAsia"/>
          <w:sz w:val="24"/>
          <w:szCs w:val="24"/>
        </w:rPr>
        <w:t>本招标文件仅适用于</w:t>
      </w:r>
      <w:r>
        <w:rPr>
          <w:rFonts w:ascii="仿宋" w:eastAsia="仿宋" w:hAnsi="仿宋" w:hint="eastAsia"/>
          <w:sz w:val="24"/>
        </w:rPr>
        <w:t>2019</w:t>
      </w:r>
      <w:r>
        <w:rPr>
          <w:rFonts w:ascii="仿宋" w:eastAsia="仿宋" w:hAnsi="仿宋" w:hint="eastAsia"/>
          <w:sz w:val="24"/>
        </w:rPr>
        <w:t>年度</w:t>
      </w:r>
      <w:r>
        <w:rPr>
          <w:rFonts w:ascii="仿宋" w:eastAsia="仿宋" w:hAnsi="仿宋" w:hint="eastAsia"/>
          <w:sz w:val="24"/>
        </w:rPr>
        <w:t>ERMS</w:t>
      </w:r>
      <w:r>
        <w:rPr>
          <w:rFonts w:ascii="仿宋" w:eastAsia="仿宋" w:hAnsi="仿宋" w:hint="eastAsia"/>
          <w:sz w:val="24"/>
        </w:rPr>
        <w:t>软件系统维护项目。</w:t>
      </w:r>
    </w:p>
    <w:p w:rsidR="009C53EF" w:rsidRDefault="003B6D62">
      <w:pPr>
        <w:pStyle w:val="22"/>
        <w:adjustRightInd w:val="0"/>
        <w:snapToGrid w:val="0"/>
        <w:spacing w:before="0" w:line="288" w:lineRule="auto"/>
        <w:ind w:firstLineChars="0" w:firstLine="0"/>
        <w:outlineLvl w:val="0"/>
        <w:rPr>
          <w:rFonts w:ascii="仿宋" w:eastAsia="仿宋" w:hAnsi="仿宋"/>
          <w:b/>
        </w:rPr>
      </w:pPr>
      <w:r>
        <w:rPr>
          <w:rFonts w:ascii="仿宋" w:eastAsia="仿宋" w:hAnsi="仿宋" w:hint="eastAsia"/>
          <w:b/>
        </w:rPr>
        <w:t xml:space="preserve">2. </w:t>
      </w:r>
      <w:r>
        <w:rPr>
          <w:rFonts w:ascii="仿宋" w:eastAsia="仿宋" w:hAnsi="仿宋" w:hint="eastAsia"/>
          <w:b/>
        </w:rPr>
        <w:t>项目说明</w:t>
      </w:r>
    </w:p>
    <w:p w:rsidR="009C53EF" w:rsidRDefault="003B6D62">
      <w:pPr>
        <w:pStyle w:val="22"/>
        <w:adjustRightInd w:val="0"/>
        <w:snapToGrid w:val="0"/>
        <w:spacing w:before="0" w:line="288" w:lineRule="auto"/>
        <w:ind w:firstLine="480"/>
        <w:rPr>
          <w:rFonts w:ascii="仿宋" w:eastAsia="仿宋" w:hAnsi="仿宋"/>
        </w:rPr>
      </w:pPr>
      <w:r>
        <w:rPr>
          <w:rFonts w:ascii="仿宋" w:eastAsia="仿宋" w:hAnsi="仿宋" w:hint="eastAsia"/>
        </w:rPr>
        <w:t>2.1</w:t>
      </w:r>
      <w:r>
        <w:rPr>
          <w:rFonts w:ascii="仿宋" w:eastAsia="仿宋" w:hAnsi="仿宋" w:hint="eastAsia"/>
        </w:rPr>
        <w:t>项目说明见响应文件须知第</w:t>
      </w:r>
      <w:r>
        <w:rPr>
          <w:rFonts w:ascii="仿宋" w:eastAsia="仿宋" w:hAnsi="仿宋" w:hint="eastAsia"/>
        </w:rPr>
        <w:t>1</w:t>
      </w:r>
      <w:r>
        <w:rPr>
          <w:rFonts w:ascii="仿宋" w:eastAsia="仿宋" w:hAnsi="仿宋" w:hint="eastAsia"/>
        </w:rPr>
        <w:t>项所述。</w:t>
      </w:r>
    </w:p>
    <w:p w:rsidR="009C53EF" w:rsidRDefault="003B6D62">
      <w:pPr>
        <w:pStyle w:val="22"/>
        <w:adjustRightInd w:val="0"/>
        <w:snapToGrid w:val="0"/>
        <w:spacing w:before="0" w:line="288" w:lineRule="auto"/>
        <w:ind w:firstLine="480"/>
        <w:rPr>
          <w:rFonts w:ascii="仿宋" w:eastAsia="仿宋" w:hAnsi="仿宋"/>
        </w:rPr>
      </w:pPr>
      <w:r>
        <w:rPr>
          <w:rFonts w:ascii="仿宋" w:eastAsia="仿宋" w:hAnsi="仿宋" w:hint="eastAsia"/>
        </w:rPr>
        <w:t>2.2</w:t>
      </w:r>
      <w:r>
        <w:rPr>
          <w:rFonts w:ascii="仿宋" w:eastAsia="仿宋" w:hAnsi="仿宋" w:hint="eastAsia"/>
        </w:rPr>
        <w:t>采购单位杭州市档案馆为本项目的采购人（合同中的甲方），自愿参加本次项目投标的公司为投标人，经评审产生并经批准的投标人为预中标人，签订合同后的中标人为供应商（合同中的乙方）。</w:t>
      </w:r>
    </w:p>
    <w:p w:rsidR="009C53EF" w:rsidRDefault="003B6D62">
      <w:pPr>
        <w:pStyle w:val="aa"/>
        <w:snapToGrid w:val="0"/>
        <w:spacing w:before="50" w:after="50" w:line="288" w:lineRule="auto"/>
        <w:ind w:firstLineChars="200" w:firstLine="480"/>
        <w:rPr>
          <w:rFonts w:ascii="仿宋" w:eastAsia="仿宋" w:hAnsi="仿宋"/>
          <w:sz w:val="24"/>
        </w:rPr>
      </w:pPr>
      <w:r>
        <w:rPr>
          <w:rFonts w:ascii="仿宋" w:eastAsia="仿宋" w:hAnsi="仿宋" w:hint="eastAsia"/>
          <w:sz w:val="24"/>
        </w:rPr>
        <w:t>2.</w:t>
      </w:r>
      <w:r>
        <w:rPr>
          <w:rFonts w:ascii="仿宋" w:eastAsia="仿宋" w:hAnsi="仿宋"/>
          <w:sz w:val="24"/>
        </w:rPr>
        <w:t>3</w:t>
      </w:r>
      <w:r>
        <w:rPr>
          <w:rFonts w:ascii="仿宋" w:eastAsia="仿宋" w:hAnsi="仿宋" w:hint="eastAsia"/>
          <w:sz w:val="24"/>
        </w:rPr>
        <w:t>投标人一旦参与本次采购活动，即被视为接受了本招标文件的所有内容，如有任何异议，均已在答疑截止时间前提出。</w:t>
      </w:r>
    </w:p>
    <w:p w:rsidR="009C53EF" w:rsidRDefault="003B6D62">
      <w:pPr>
        <w:pStyle w:val="aa"/>
        <w:snapToGrid w:val="0"/>
        <w:spacing w:before="50" w:after="50" w:line="288" w:lineRule="auto"/>
        <w:ind w:firstLine="0"/>
        <w:rPr>
          <w:rFonts w:ascii="仿宋" w:eastAsia="仿宋" w:hAnsi="仿宋"/>
          <w:b/>
          <w:sz w:val="24"/>
        </w:rPr>
      </w:pPr>
      <w:r>
        <w:rPr>
          <w:rFonts w:ascii="仿宋" w:eastAsia="仿宋" w:hAnsi="仿宋" w:hint="eastAsia"/>
          <w:b/>
          <w:sz w:val="24"/>
        </w:rPr>
        <w:t>3</w:t>
      </w:r>
      <w:r>
        <w:rPr>
          <w:rFonts w:ascii="仿宋" w:eastAsia="仿宋" w:hAnsi="仿宋" w:hint="eastAsia"/>
          <w:b/>
          <w:sz w:val="24"/>
        </w:rPr>
        <w:t>．招标方式</w:t>
      </w:r>
    </w:p>
    <w:p w:rsidR="009C53EF" w:rsidRDefault="003B6D62">
      <w:pPr>
        <w:tabs>
          <w:tab w:val="left" w:pos="1000"/>
        </w:tabs>
        <w:snapToGrid w:val="0"/>
        <w:spacing w:line="288" w:lineRule="auto"/>
        <w:ind w:firstLineChars="147" w:firstLine="354"/>
        <w:rPr>
          <w:rFonts w:ascii="仿宋" w:eastAsia="仿宋" w:hAnsi="仿宋"/>
          <w:sz w:val="24"/>
          <w:szCs w:val="24"/>
        </w:rPr>
      </w:pPr>
      <w:r>
        <w:rPr>
          <w:rFonts w:ascii="仿宋" w:eastAsia="仿宋" w:hAnsi="仿宋" w:hint="eastAsia"/>
          <w:b/>
          <w:sz w:val="24"/>
          <w:szCs w:val="24"/>
        </w:rPr>
        <w:lastRenderedPageBreak/>
        <w:t xml:space="preserve"> </w:t>
      </w:r>
      <w:r>
        <w:rPr>
          <w:rFonts w:ascii="仿宋" w:eastAsia="仿宋" w:hAnsi="仿宋" w:hint="eastAsia"/>
          <w:sz w:val="24"/>
          <w:szCs w:val="24"/>
        </w:rPr>
        <w:t>公开招标。</w:t>
      </w:r>
    </w:p>
    <w:p w:rsidR="009C53EF" w:rsidRDefault="003B6D62">
      <w:pPr>
        <w:pStyle w:val="af5"/>
        <w:snapToGrid w:val="0"/>
        <w:spacing w:line="288" w:lineRule="auto"/>
        <w:rPr>
          <w:rFonts w:ascii="仿宋" w:eastAsia="仿宋" w:hAnsi="仿宋"/>
          <w:b/>
          <w:sz w:val="24"/>
        </w:rPr>
      </w:pPr>
      <w:r>
        <w:rPr>
          <w:rFonts w:ascii="仿宋" w:eastAsia="仿宋" w:hAnsi="仿宋" w:hint="eastAsia"/>
          <w:b/>
          <w:sz w:val="24"/>
        </w:rPr>
        <w:t>4</w:t>
      </w:r>
      <w:r>
        <w:rPr>
          <w:rFonts w:ascii="仿宋" w:eastAsia="仿宋" w:hAnsi="仿宋" w:hint="eastAsia"/>
          <w:b/>
          <w:sz w:val="24"/>
        </w:rPr>
        <w:t>．</w:t>
      </w:r>
      <w:r>
        <w:rPr>
          <w:rFonts w:ascii="仿宋" w:eastAsia="仿宋" w:hAnsi="仿宋" w:hint="eastAsia"/>
          <w:b/>
          <w:sz w:val="24"/>
        </w:rPr>
        <w:t xml:space="preserve"> </w:t>
      </w:r>
      <w:r>
        <w:rPr>
          <w:rFonts w:ascii="仿宋" w:eastAsia="仿宋" w:hAnsi="仿宋" w:hint="eastAsia"/>
          <w:b/>
          <w:sz w:val="24"/>
        </w:rPr>
        <w:t>投标费用</w:t>
      </w:r>
    </w:p>
    <w:p w:rsidR="009C53EF" w:rsidRDefault="003B6D62">
      <w:pPr>
        <w:pStyle w:val="aa"/>
        <w:snapToGrid w:val="0"/>
        <w:spacing w:before="50" w:after="50" w:line="288" w:lineRule="auto"/>
        <w:ind w:firstLineChars="200" w:firstLine="480"/>
        <w:rPr>
          <w:rFonts w:ascii="仿宋" w:eastAsia="仿宋" w:hAnsi="仿宋"/>
          <w:sz w:val="24"/>
        </w:rPr>
      </w:pPr>
      <w:r>
        <w:rPr>
          <w:rFonts w:ascii="仿宋" w:eastAsia="仿宋" w:hAnsi="仿宋" w:hint="eastAsia"/>
          <w:sz w:val="24"/>
        </w:rPr>
        <w:t>无论投标结果如何，投标人需自行承担涉及本次投标的一切费用。</w:t>
      </w:r>
      <w:bookmarkStart w:id="7" w:name="_Hlt74729768"/>
      <w:bookmarkStart w:id="8" w:name="_Hlt75236290"/>
      <w:bookmarkStart w:id="9" w:name="_Hlt68072990"/>
      <w:bookmarkStart w:id="10" w:name="_Hlt74707468"/>
      <w:bookmarkStart w:id="11" w:name="_Hlt68057669"/>
      <w:bookmarkEnd w:id="7"/>
      <w:bookmarkEnd w:id="8"/>
      <w:bookmarkEnd w:id="9"/>
      <w:bookmarkEnd w:id="10"/>
      <w:bookmarkEnd w:id="11"/>
    </w:p>
    <w:p w:rsidR="009C53EF" w:rsidRDefault="009C53EF">
      <w:pPr>
        <w:pStyle w:val="aa"/>
        <w:snapToGrid w:val="0"/>
        <w:spacing w:before="50" w:after="50" w:line="288" w:lineRule="auto"/>
        <w:ind w:firstLineChars="200" w:firstLine="480"/>
        <w:rPr>
          <w:rFonts w:ascii="仿宋" w:eastAsia="仿宋" w:hAnsi="仿宋"/>
          <w:sz w:val="24"/>
        </w:rPr>
      </w:pPr>
    </w:p>
    <w:p w:rsidR="009C53EF" w:rsidRDefault="003B6D62">
      <w:pPr>
        <w:adjustRightInd w:val="0"/>
        <w:snapToGrid w:val="0"/>
        <w:spacing w:line="288" w:lineRule="auto"/>
        <w:jc w:val="center"/>
        <w:outlineLvl w:val="0"/>
        <w:rPr>
          <w:rFonts w:ascii="仿宋" w:eastAsia="仿宋" w:hAnsi="仿宋"/>
          <w:b/>
          <w:sz w:val="32"/>
        </w:rPr>
      </w:pPr>
      <w:bookmarkStart w:id="12" w:name="_Hlt75236011"/>
      <w:bookmarkStart w:id="13" w:name="_Toc91899884"/>
      <w:bookmarkEnd w:id="12"/>
      <w:r>
        <w:rPr>
          <w:rFonts w:ascii="仿宋" w:eastAsia="仿宋" w:hAnsi="仿宋" w:hint="eastAsia"/>
          <w:b/>
          <w:sz w:val="32"/>
        </w:rPr>
        <w:t>二、投标文件</w:t>
      </w:r>
      <w:bookmarkEnd w:id="13"/>
      <w:r>
        <w:rPr>
          <w:rFonts w:ascii="仿宋" w:eastAsia="仿宋" w:hAnsi="仿宋" w:hint="eastAsia"/>
          <w:b/>
          <w:sz w:val="32"/>
        </w:rPr>
        <w:t>组成</w:t>
      </w:r>
    </w:p>
    <w:p w:rsidR="009C53EF" w:rsidRDefault="003B6D62">
      <w:pPr>
        <w:pStyle w:val="22"/>
        <w:adjustRightInd w:val="0"/>
        <w:snapToGrid w:val="0"/>
        <w:spacing w:before="0" w:line="288" w:lineRule="auto"/>
        <w:ind w:firstLineChars="0" w:firstLine="0"/>
        <w:outlineLvl w:val="0"/>
        <w:rPr>
          <w:rFonts w:ascii="仿宋" w:eastAsia="仿宋" w:hAnsi="仿宋"/>
          <w:b/>
        </w:rPr>
      </w:pPr>
      <w:r>
        <w:rPr>
          <w:rFonts w:ascii="仿宋" w:eastAsia="仿宋" w:hAnsi="仿宋"/>
          <w:b/>
        </w:rPr>
        <w:t>9</w:t>
      </w:r>
      <w:r>
        <w:rPr>
          <w:rFonts w:ascii="仿宋" w:eastAsia="仿宋" w:hAnsi="仿宋" w:hint="eastAsia"/>
          <w:b/>
          <w:kern w:val="0"/>
          <w:lang w:val="zh-CN"/>
        </w:rPr>
        <w:t xml:space="preserve">. </w:t>
      </w:r>
      <w:r>
        <w:rPr>
          <w:rFonts w:ascii="仿宋" w:eastAsia="仿宋" w:hAnsi="仿宋" w:hint="eastAsia"/>
          <w:b/>
        </w:rPr>
        <w:t>投标文件的组成</w:t>
      </w:r>
    </w:p>
    <w:p w:rsidR="009C53EF" w:rsidRDefault="003B6D62">
      <w:pPr>
        <w:pStyle w:val="aa"/>
        <w:snapToGrid w:val="0"/>
        <w:spacing w:before="50" w:after="50" w:line="288" w:lineRule="auto"/>
        <w:ind w:firstLineChars="200" w:firstLine="480"/>
        <w:rPr>
          <w:rFonts w:ascii="仿宋" w:eastAsia="仿宋" w:hAnsi="仿宋"/>
          <w:sz w:val="24"/>
        </w:rPr>
      </w:pPr>
      <w:r>
        <w:rPr>
          <w:rFonts w:ascii="仿宋" w:eastAsia="仿宋" w:hAnsi="仿宋"/>
          <w:sz w:val="24"/>
        </w:rPr>
        <w:t>9.1</w:t>
      </w:r>
      <w:r>
        <w:rPr>
          <w:rFonts w:ascii="仿宋" w:eastAsia="仿宋" w:hAnsi="仿宋" w:hint="eastAsia"/>
          <w:sz w:val="24"/>
        </w:rPr>
        <w:t>投标文件份数：投标文件</w:t>
      </w:r>
      <w:r>
        <w:rPr>
          <w:rFonts w:ascii="仿宋" w:eastAsia="仿宋" w:hAnsi="仿宋"/>
          <w:sz w:val="24"/>
        </w:rPr>
        <w:t>由</w:t>
      </w:r>
      <w:r>
        <w:rPr>
          <w:rFonts w:ascii="仿宋" w:eastAsia="仿宋" w:hAnsi="仿宋" w:hint="eastAsia"/>
          <w:sz w:val="24"/>
        </w:rPr>
        <w:t>报价文件</w:t>
      </w:r>
      <w:r>
        <w:rPr>
          <w:rFonts w:ascii="仿宋" w:eastAsia="仿宋" w:hAnsi="仿宋"/>
          <w:sz w:val="24"/>
        </w:rPr>
        <w:t>、</w:t>
      </w:r>
      <w:r>
        <w:rPr>
          <w:rFonts w:ascii="仿宋" w:eastAsia="仿宋" w:hAnsi="仿宋" w:hint="eastAsia"/>
          <w:sz w:val="24"/>
        </w:rPr>
        <w:t>技术文件和</w:t>
      </w:r>
      <w:r>
        <w:rPr>
          <w:rFonts w:ascii="仿宋" w:eastAsia="仿宋" w:hAnsi="仿宋"/>
          <w:sz w:val="24"/>
        </w:rPr>
        <w:t>商务</w:t>
      </w:r>
      <w:r>
        <w:rPr>
          <w:rFonts w:ascii="仿宋" w:eastAsia="仿宋" w:hAnsi="仿宋" w:hint="eastAsia"/>
          <w:sz w:val="24"/>
        </w:rPr>
        <w:t>文件三</w:t>
      </w:r>
      <w:r>
        <w:rPr>
          <w:rFonts w:ascii="仿宋" w:eastAsia="仿宋" w:hAnsi="仿宋"/>
          <w:sz w:val="24"/>
        </w:rPr>
        <w:t>部分组成</w:t>
      </w:r>
      <w:r>
        <w:rPr>
          <w:rFonts w:ascii="仿宋" w:eastAsia="仿宋" w:hAnsi="仿宋" w:hint="eastAsia"/>
          <w:sz w:val="24"/>
        </w:rPr>
        <w:t>，均为正本一份，副本两份。</w:t>
      </w:r>
    </w:p>
    <w:p w:rsidR="009C53EF" w:rsidRDefault="003B6D62">
      <w:pPr>
        <w:pStyle w:val="af5"/>
        <w:adjustRightInd w:val="0"/>
        <w:snapToGrid w:val="0"/>
        <w:spacing w:line="288" w:lineRule="auto"/>
        <w:ind w:firstLineChars="200" w:firstLine="480"/>
        <w:rPr>
          <w:rFonts w:ascii="仿宋" w:eastAsia="仿宋" w:hAnsi="仿宋"/>
          <w:sz w:val="24"/>
        </w:rPr>
      </w:pPr>
      <w:r>
        <w:rPr>
          <w:rFonts w:ascii="仿宋" w:eastAsia="仿宋" w:hAnsi="仿宋" w:hint="eastAsia"/>
          <w:sz w:val="24"/>
        </w:rPr>
        <w:t>投标文件一般应当包括以下主要内容：</w:t>
      </w:r>
    </w:p>
    <w:p w:rsidR="009C53EF" w:rsidRDefault="003B6D62">
      <w:pPr>
        <w:pStyle w:val="af5"/>
        <w:numPr>
          <w:ilvl w:val="0"/>
          <w:numId w:val="8"/>
        </w:numPr>
        <w:adjustRightInd w:val="0"/>
        <w:snapToGrid w:val="0"/>
        <w:spacing w:line="288" w:lineRule="auto"/>
        <w:rPr>
          <w:rFonts w:ascii="仿宋" w:eastAsia="仿宋" w:hAnsi="仿宋"/>
          <w:kern w:val="0"/>
          <w:sz w:val="24"/>
          <w:szCs w:val="24"/>
        </w:rPr>
      </w:pPr>
      <w:r>
        <w:rPr>
          <w:rFonts w:ascii="仿宋" w:eastAsia="仿宋" w:hAnsi="仿宋" w:hint="eastAsia"/>
          <w:b/>
          <w:sz w:val="24"/>
          <w:szCs w:val="24"/>
        </w:rPr>
        <w:t>报价文件</w:t>
      </w:r>
      <w:r>
        <w:rPr>
          <w:rFonts w:ascii="仿宋" w:eastAsia="仿宋" w:hAnsi="仿宋" w:hint="eastAsia"/>
          <w:sz w:val="24"/>
          <w:szCs w:val="24"/>
        </w:rPr>
        <w:t>[</w:t>
      </w:r>
      <w:r>
        <w:rPr>
          <w:rFonts w:ascii="仿宋" w:eastAsia="仿宋" w:hAnsi="仿宋" w:hint="eastAsia"/>
          <w:kern w:val="0"/>
          <w:sz w:val="24"/>
          <w:szCs w:val="24"/>
        </w:rPr>
        <w:t>投标响应函和</w:t>
      </w:r>
      <w:r>
        <w:rPr>
          <w:rFonts w:ascii="仿宋" w:eastAsia="仿宋" w:hAnsi="仿宋" w:hint="eastAsia"/>
          <w:sz w:val="24"/>
          <w:szCs w:val="24"/>
        </w:rPr>
        <w:t>投标（开标）一览表</w:t>
      </w:r>
      <w:r>
        <w:rPr>
          <w:rFonts w:ascii="仿宋" w:eastAsia="仿宋" w:hAnsi="仿宋" w:hint="eastAsia"/>
          <w:sz w:val="24"/>
          <w:szCs w:val="24"/>
        </w:rPr>
        <w:t>]</w:t>
      </w:r>
      <w:r>
        <w:rPr>
          <w:rFonts w:ascii="仿宋" w:eastAsia="仿宋" w:hAnsi="仿宋" w:hint="eastAsia"/>
          <w:kern w:val="0"/>
          <w:sz w:val="24"/>
          <w:szCs w:val="24"/>
        </w:rPr>
        <w:t>，</w:t>
      </w:r>
    </w:p>
    <w:p w:rsidR="009C53EF" w:rsidRDefault="003B6D62">
      <w:pPr>
        <w:pStyle w:val="af5"/>
        <w:numPr>
          <w:ilvl w:val="0"/>
          <w:numId w:val="8"/>
        </w:numPr>
        <w:adjustRightInd w:val="0"/>
        <w:snapToGrid w:val="0"/>
        <w:spacing w:line="288" w:lineRule="auto"/>
        <w:rPr>
          <w:rFonts w:ascii="仿宋" w:eastAsia="仿宋" w:hAnsi="仿宋"/>
          <w:kern w:val="0"/>
          <w:sz w:val="24"/>
          <w:szCs w:val="24"/>
          <w:lang w:val="zh-CN"/>
        </w:rPr>
      </w:pPr>
      <w:r>
        <w:rPr>
          <w:rFonts w:ascii="仿宋" w:eastAsia="仿宋" w:hAnsi="仿宋" w:hint="eastAsia"/>
          <w:b/>
          <w:sz w:val="24"/>
          <w:szCs w:val="24"/>
        </w:rPr>
        <w:t>技术文件</w:t>
      </w:r>
      <w:r>
        <w:rPr>
          <w:rFonts w:ascii="仿宋" w:eastAsia="仿宋" w:hAnsi="仿宋" w:hint="eastAsia"/>
          <w:sz w:val="24"/>
          <w:szCs w:val="24"/>
        </w:rPr>
        <w:t>（</w:t>
      </w:r>
      <w:r>
        <w:rPr>
          <w:rFonts w:ascii="仿宋" w:eastAsia="仿宋" w:hAnsi="仿宋" w:hint="eastAsia"/>
          <w:kern w:val="0"/>
          <w:sz w:val="24"/>
          <w:szCs w:val="24"/>
        </w:rPr>
        <w:t>针对本项目的技术和服务响应方案，招标文件要求提供的其他资料）</w:t>
      </w:r>
    </w:p>
    <w:p w:rsidR="009C53EF" w:rsidRDefault="003B6D62">
      <w:pPr>
        <w:pStyle w:val="af5"/>
        <w:numPr>
          <w:ilvl w:val="0"/>
          <w:numId w:val="8"/>
        </w:numPr>
        <w:adjustRightInd w:val="0"/>
        <w:snapToGrid w:val="0"/>
        <w:spacing w:line="288" w:lineRule="auto"/>
        <w:rPr>
          <w:rFonts w:ascii="仿宋" w:eastAsia="仿宋" w:hAnsi="仿宋"/>
          <w:kern w:val="0"/>
          <w:sz w:val="24"/>
          <w:szCs w:val="24"/>
          <w:lang w:val="zh-CN"/>
        </w:rPr>
      </w:pPr>
      <w:r>
        <w:rPr>
          <w:rFonts w:ascii="仿宋" w:eastAsia="仿宋" w:hAnsi="仿宋" w:hint="eastAsia"/>
          <w:b/>
          <w:sz w:val="24"/>
          <w:szCs w:val="24"/>
        </w:rPr>
        <w:t>商务文件</w:t>
      </w:r>
      <w:r>
        <w:rPr>
          <w:rFonts w:ascii="仿宋" w:eastAsia="仿宋" w:hAnsi="仿宋" w:hint="eastAsia"/>
          <w:sz w:val="24"/>
          <w:szCs w:val="24"/>
        </w:rPr>
        <w:t>（</w:t>
      </w:r>
      <w:r>
        <w:rPr>
          <w:rFonts w:ascii="仿宋" w:eastAsia="仿宋" w:hAnsi="仿宋" w:hint="eastAsia"/>
          <w:kern w:val="0"/>
          <w:sz w:val="24"/>
          <w:szCs w:val="24"/>
        </w:rPr>
        <w:t>证明其为合格供应商和所提供的为合格产品的有关资格证明文件，商务偏离说明表，招标文件要求提供的其他资料）</w:t>
      </w:r>
      <w:r>
        <w:rPr>
          <w:rFonts w:ascii="仿宋" w:eastAsia="仿宋" w:hAnsi="仿宋" w:hint="eastAsia"/>
          <w:sz w:val="24"/>
          <w:szCs w:val="24"/>
        </w:rPr>
        <w:t>组成</w:t>
      </w:r>
      <w:r>
        <w:rPr>
          <w:rFonts w:ascii="仿宋" w:eastAsia="仿宋" w:hAnsi="仿宋" w:hint="eastAsia"/>
          <w:kern w:val="0"/>
          <w:sz w:val="24"/>
          <w:szCs w:val="24"/>
        </w:rPr>
        <w:t>。</w:t>
      </w:r>
    </w:p>
    <w:p w:rsidR="009C53EF" w:rsidRDefault="003B6D62">
      <w:pPr>
        <w:autoSpaceDE w:val="0"/>
        <w:autoSpaceDN w:val="0"/>
        <w:adjustRightInd w:val="0"/>
        <w:snapToGrid w:val="0"/>
        <w:spacing w:line="288" w:lineRule="auto"/>
        <w:ind w:firstLineChars="200" w:firstLine="480"/>
        <w:rPr>
          <w:rFonts w:ascii="仿宋" w:eastAsia="仿宋" w:hAnsi="仿宋" w:cs="仿宋_GB2312"/>
          <w:b/>
          <w:sz w:val="24"/>
          <w:szCs w:val="24"/>
          <w:u w:val="single"/>
          <w:lang w:val="zh-CN"/>
        </w:rPr>
      </w:pPr>
      <w:r>
        <w:rPr>
          <w:rFonts w:ascii="仿宋" w:eastAsia="仿宋" w:hAnsi="仿宋" w:hint="eastAsia"/>
          <w:kern w:val="0"/>
          <w:sz w:val="24"/>
          <w:szCs w:val="24"/>
          <w:lang w:val="zh-CN"/>
        </w:rPr>
        <w:t>9.1</w:t>
      </w:r>
      <w:r>
        <w:rPr>
          <w:rFonts w:ascii="仿宋" w:eastAsia="仿宋" w:hAnsi="仿宋"/>
          <w:kern w:val="0"/>
          <w:sz w:val="24"/>
          <w:szCs w:val="24"/>
        </w:rPr>
        <w:t xml:space="preserve"> </w:t>
      </w:r>
      <w:r>
        <w:rPr>
          <w:rFonts w:ascii="仿宋" w:eastAsia="仿宋" w:hAnsi="仿宋" w:cs="仿宋_GB2312" w:hint="eastAsia"/>
          <w:sz w:val="24"/>
          <w:szCs w:val="24"/>
          <w:lang w:val="zh-CN"/>
        </w:rPr>
        <w:t>投标人的</w:t>
      </w:r>
      <w:r>
        <w:rPr>
          <w:rFonts w:ascii="仿宋" w:eastAsia="仿宋" w:hAnsi="仿宋" w:hint="eastAsia"/>
          <w:b/>
          <w:sz w:val="24"/>
          <w:szCs w:val="24"/>
        </w:rPr>
        <w:t>报价文件</w:t>
      </w:r>
      <w:r>
        <w:rPr>
          <w:rFonts w:ascii="仿宋" w:eastAsia="仿宋" w:hAnsi="仿宋" w:cs="仿宋_GB2312" w:hint="eastAsia"/>
          <w:sz w:val="24"/>
          <w:szCs w:val="24"/>
          <w:lang w:val="zh-CN"/>
        </w:rPr>
        <w:t>至少应包括以下内容</w:t>
      </w:r>
      <w:r>
        <w:rPr>
          <w:rFonts w:ascii="仿宋" w:eastAsia="仿宋" w:hAnsi="仿宋" w:hint="eastAsia"/>
          <w:sz w:val="24"/>
          <w:szCs w:val="24"/>
        </w:rPr>
        <w:t>（均需加盖公章）</w:t>
      </w:r>
      <w:r>
        <w:rPr>
          <w:rFonts w:ascii="仿宋" w:eastAsia="仿宋" w:hAnsi="仿宋" w:cs="仿宋_GB2312" w:hint="eastAsia"/>
          <w:sz w:val="24"/>
          <w:szCs w:val="24"/>
          <w:lang w:val="zh-CN"/>
        </w:rPr>
        <w:t>：</w:t>
      </w:r>
    </w:p>
    <w:p w:rsidR="009C53EF" w:rsidRDefault="003B6D62">
      <w:pPr>
        <w:adjustRightInd w:val="0"/>
        <w:snapToGrid w:val="0"/>
        <w:spacing w:line="288"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1</w:t>
      </w:r>
      <w:r>
        <w:rPr>
          <w:rFonts w:ascii="仿宋" w:eastAsia="仿宋" w:hAnsi="仿宋" w:hint="eastAsia"/>
          <w:sz w:val="24"/>
        </w:rPr>
        <w:t>）</w:t>
      </w:r>
      <w:r>
        <w:rPr>
          <w:rFonts w:ascii="仿宋" w:eastAsia="仿宋" w:hAnsi="仿宋" w:hint="eastAsia"/>
          <w:kern w:val="0"/>
          <w:sz w:val="24"/>
        </w:rPr>
        <w:t>投标响应函</w:t>
      </w:r>
      <w:r>
        <w:rPr>
          <w:rFonts w:ascii="仿宋" w:eastAsia="仿宋" w:hAnsi="仿宋" w:hint="eastAsia"/>
          <w:sz w:val="24"/>
        </w:rPr>
        <w:t>；</w:t>
      </w:r>
    </w:p>
    <w:p w:rsidR="009C53EF" w:rsidRDefault="003B6D62">
      <w:pPr>
        <w:pStyle w:val="af5"/>
        <w:adjustRightInd w:val="0"/>
        <w:snapToGrid w:val="0"/>
        <w:spacing w:line="288"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2</w:t>
      </w:r>
      <w:r>
        <w:rPr>
          <w:rFonts w:ascii="仿宋" w:eastAsia="仿宋" w:hAnsi="仿宋" w:hint="eastAsia"/>
          <w:sz w:val="24"/>
        </w:rPr>
        <w:t>）服务报价。</w:t>
      </w:r>
    </w:p>
    <w:p w:rsidR="009C53EF" w:rsidRDefault="003B6D62">
      <w:pPr>
        <w:autoSpaceDE w:val="0"/>
        <w:autoSpaceDN w:val="0"/>
        <w:adjustRightInd w:val="0"/>
        <w:snapToGrid w:val="0"/>
        <w:spacing w:line="288" w:lineRule="auto"/>
        <w:ind w:firstLineChars="200" w:firstLine="480"/>
        <w:rPr>
          <w:rFonts w:ascii="仿宋" w:eastAsia="仿宋" w:hAnsi="仿宋" w:cs="仿宋_GB2312"/>
          <w:b/>
          <w:sz w:val="24"/>
          <w:u w:val="single"/>
          <w:lang w:val="zh-CN"/>
        </w:rPr>
      </w:pPr>
      <w:r>
        <w:rPr>
          <w:rFonts w:ascii="仿宋" w:eastAsia="仿宋" w:hAnsi="仿宋" w:hint="eastAsia"/>
          <w:kern w:val="0"/>
          <w:sz w:val="24"/>
          <w:lang w:val="zh-CN"/>
        </w:rPr>
        <w:t xml:space="preserve">9.2 </w:t>
      </w:r>
      <w:r>
        <w:rPr>
          <w:rFonts w:ascii="仿宋" w:eastAsia="仿宋" w:hAnsi="仿宋" w:cs="仿宋_GB2312" w:hint="eastAsia"/>
          <w:kern w:val="0"/>
          <w:sz w:val="24"/>
          <w:szCs w:val="24"/>
          <w:lang w:val="zh-CN"/>
        </w:rPr>
        <w:t>投标人的</w:t>
      </w:r>
      <w:r>
        <w:rPr>
          <w:rFonts w:ascii="仿宋" w:eastAsia="仿宋" w:hAnsi="仿宋" w:cs="仿宋_GB2312" w:hint="eastAsia"/>
          <w:b/>
          <w:kern w:val="0"/>
          <w:sz w:val="24"/>
          <w:szCs w:val="24"/>
          <w:lang w:val="zh-CN"/>
        </w:rPr>
        <w:t>技术文件</w:t>
      </w:r>
      <w:r>
        <w:rPr>
          <w:rFonts w:ascii="仿宋" w:eastAsia="仿宋" w:hAnsi="仿宋" w:cs="仿宋_GB2312" w:hint="eastAsia"/>
          <w:kern w:val="0"/>
          <w:sz w:val="24"/>
          <w:szCs w:val="24"/>
          <w:lang w:val="zh-CN"/>
        </w:rPr>
        <w:t>应至少包括：</w:t>
      </w:r>
      <w:r>
        <w:rPr>
          <w:rFonts w:ascii="仿宋" w:eastAsia="仿宋" w:hAnsi="仿宋" w:cs="宋体" w:hint="eastAsia"/>
          <w:kern w:val="0"/>
          <w:sz w:val="24"/>
          <w:szCs w:val="24"/>
        </w:rPr>
        <w:t>针对本项目的技术和服务响应方案，招标文件要求提供的其他资料</w:t>
      </w:r>
      <w:r>
        <w:rPr>
          <w:rFonts w:ascii="仿宋" w:eastAsia="仿宋" w:hAnsi="仿宋" w:cs="仿宋_GB2312" w:hint="eastAsia"/>
          <w:kern w:val="0"/>
          <w:sz w:val="24"/>
          <w:szCs w:val="24"/>
          <w:lang w:val="zh-CN"/>
        </w:rPr>
        <w:t>等</w:t>
      </w:r>
      <w:r>
        <w:rPr>
          <w:rFonts w:ascii="仿宋" w:eastAsia="仿宋" w:hAnsi="仿宋" w:hint="eastAsia"/>
          <w:sz w:val="24"/>
        </w:rPr>
        <w:t>（均需加盖公章）</w:t>
      </w:r>
      <w:r>
        <w:rPr>
          <w:rFonts w:ascii="仿宋" w:eastAsia="仿宋" w:hAnsi="仿宋" w:cs="仿宋_GB2312" w:hint="eastAsia"/>
          <w:sz w:val="24"/>
          <w:szCs w:val="24"/>
          <w:lang w:val="zh-CN"/>
        </w:rPr>
        <w:t>。</w:t>
      </w:r>
    </w:p>
    <w:p w:rsidR="009C53EF" w:rsidRDefault="003B6D62">
      <w:pPr>
        <w:autoSpaceDE w:val="0"/>
        <w:autoSpaceDN w:val="0"/>
        <w:adjustRightInd w:val="0"/>
        <w:snapToGrid w:val="0"/>
        <w:spacing w:line="288" w:lineRule="auto"/>
        <w:ind w:firstLineChars="200" w:firstLine="480"/>
        <w:rPr>
          <w:rFonts w:ascii="仿宋" w:eastAsia="仿宋" w:hAnsi="仿宋" w:cs="仿宋_GB2312"/>
          <w:b/>
          <w:sz w:val="24"/>
          <w:u w:val="single"/>
          <w:lang w:val="zh-CN"/>
        </w:rPr>
      </w:pPr>
      <w:r>
        <w:rPr>
          <w:rFonts w:ascii="仿宋" w:eastAsia="仿宋" w:hAnsi="仿宋" w:hint="eastAsia"/>
          <w:sz w:val="24"/>
          <w:lang w:val="zh-CN"/>
        </w:rPr>
        <w:t xml:space="preserve">9.3 </w:t>
      </w:r>
      <w:r>
        <w:rPr>
          <w:rFonts w:ascii="仿宋" w:eastAsia="仿宋" w:hAnsi="仿宋" w:cs="仿宋_GB2312" w:hint="eastAsia"/>
          <w:sz w:val="24"/>
          <w:szCs w:val="24"/>
          <w:lang w:val="zh-CN"/>
        </w:rPr>
        <w:t>投标人的</w:t>
      </w:r>
      <w:r>
        <w:rPr>
          <w:rFonts w:ascii="仿宋" w:eastAsia="仿宋" w:hAnsi="仿宋" w:cs="仿宋_GB2312" w:hint="eastAsia"/>
          <w:b/>
          <w:sz w:val="24"/>
          <w:szCs w:val="24"/>
          <w:lang w:val="zh-CN"/>
        </w:rPr>
        <w:t>商务文件</w:t>
      </w:r>
      <w:r>
        <w:rPr>
          <w:rFonts w:ascii="仿宋" w:eastAsia="仿宋" w:hAnsi="仿宋" w:cs="仿宋_GB2312" w:hint="eastAsia"/>
          <w:sz w:val="24"/>
          <w:szCs w:val="24"/>
          <w:lang w:val="zh-CN"/>
        </w:rPr>
        <w:t>至少应包括：</w:t>
      </w:r>
      <w:r>
        <w:rPr>
          <w:rFonts w:ascii="仿宋" w:eastAsia="仿宋" w:hAnsi="仿宋" w:hint="eastAsia"/>
          <w:kern w:val="0"/>
          <w:sz w:val="24"/>
          <w:szCs w:val="24"/>
        </w:rPr>
        <w:t>证明其为合格供应商和所提供的为合格产品的有关资格证明文件，商务偏离说明表，招标文件要求提供的其他资料</w:t>
      </w:r>
      <w:r>
        <w:rPr>
          <w:rFonts w:ascii="仿宋" w:eastAsia="仿宋" w:hAnsi="仿宋" w:cs="仿宋_GB2312" w:hint="eastAsia"/>
          <w:sz w:val="24"/>
          <w:szCs w:val="24"/>
          <w:lang w:val="zh-CN"/>
        </w:rPr>
        <w:t>等</w:t>
      </w:r>
      <w:r>
        <w:rPr>
          <w:rFonts w:ascii="仿宋" w:eastAsia="仿宋" w:hAnsi="仿宋" w:hint="eastAsia"/>
          <w:sz w:val="24"/>
        </w:rPr>
        <w:t>（均需加盖公章）</w:t>
      </w:r>
      <w:r>
        <w:rPr>
          <w:rFonts w:ascii="仿宋" w:eastAsia="仿宋" w:hAnsi="仿宋" w:cs="仿宋_GB2312" w:hint="eastAsia"/>
          <w:sz w:val="24"/>
          <w:lang w:val="zh-CN"/>
        </w:rPr>
        <w:t>。</w:t>
      </w:r>
    </w:p>
    <w:p w:rsidR="009C53EF" w:rsidRDefault="003B6D62">
      <w:pPr>
        <w:pStyle w:val="af5"/>
        <w:adjustRightInd w:val="0"/>
        <w:snapToGrid w:val="0"/>
        <w:spacing w:line="288"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1</w:t>
      </w:r>
      <w:r>
        <w:rPr>
          <w:rFonts w:ascii="仿宋" w:eastAsia="仿宋" w:hAnsi="仿宋" w:hint="eastAsia"/>
          <w:sz w:val="24"/>
        </w:rPr>
        <w:t>）法人授权委托书，法定代表人及授权委托人的身份证</w:t>
      </w:r>
      <w:r>
        <w:rPr>
          <w:rFonts w:ascii="仿宋" w:eastAsia="仿宋" w:hAnsi="仿宋" w:hint="eastAsia"/>
          <w:sz w:val="24"/>
        </w:rPr>
        <w:t>(</w:t>
      </w:r>
      <w:r>
        <w:rPr>
          <w:rFonts w:ascii="仿宋" w:eastAsia="仿宋" w:hAnsi="仿宋" w:hint="eastAsia"/>
          <w:sz w:val="24"/>
        </w:rPr>
        <w:t>复印件</w:t>
      </w:r>
      <w:r>
        <w:rPr>
          <w:rFonts w:ascii="仿宋" w:eastAsia="仿宋" w:hAnsi="仿宋" w:hint="eastAsia"/>
          <w:sz w:val="24"/>
        </w:rPr>
        <w:t>)</w:t>
      </w:r>
      <w:r>
        <w:rPr>
          <w:rFonts w:ascii="仿宋" w:eastAsia="仿宋" w:hAnsi="仿宋" w:hint="eastAsia"/>
          <w:sz w:val="24"/>
        </w:rPr>
        <w:t>；</w:t>
      </w:r>
    </w:p>
    <w:p w:rsidR="009C53EF" w:rsidRDefault="003B6D62">
      <w:pPr>
        <w:pStyle w:val="af5"/>
        <w:snapToGrid w:val="0"/>
        <w:spacing w:line="288"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2</w:t>
      </w:r>
      <w:r>
        <w:rPr>
          <w:rFonts w:ascii="仿宋" w:eastAsia="仿宋" w:hAnsi="仿宋" w:hint="eastAsia"/>
          <w:sz w:val="24"/>
        </w:rPr>
        <w:t>）有效期内的《企业法人营业执照》（副本）</w:t>
      </w:r>
      <w:r>
        <w:rPr>
          <w:rFonts w:ascii="仿宋" w:eastAsia="仿宋" w:hAnsi="仿宋" w:hint="eastAsia"/>
          <w:sz w:val="24"/>
        </w:rPr>
        <w:t>;</w:t>
      </w:r>
    </w:p>
    <w:p w:rsidR="009C53EF" w:rsidRDefault="003B6D62">
      <w:pPr>
        <w:adjustRightInd w:val="0"/>
        <w:snapToGrid w:val="0"/>
        <w:spacing w:line="288" w:lineRule="auto"/>
        <w:ind w:firstLineChars="200" w:firstLine="480"/>
        <w:rPr>
          <w:rFonts w:ascii="仿宋" w:eastAsia="仿宋" w:hAnsi="仿宋"/>
          <w:sz w:val="24"/>
        </w:rPr>
      </w:pPr>
      <w:r>
        <w:rPr>
          <w:rFonts w:ascii="仿宋" w:eastAsia="仿宋" w:hAnsi="仿宋" w:hint="eastAsia"/>
          <w:sz w:val="24"/>
          <w:szCs w:val="24"/>
        </w:rPr>
        <w:t>（</w:t>
      </w:r>
      <w:r>
        <w:rPr>
          <w:rFonts w:ascii="仿宋" w:eastAsia="仿宋" w:hAnsi="仿宋" w:hint="eastAsia"/>
          <w:sz w:val="24"/>
          <w:szCs w:val="24"/>
        </w:rPr>
        <w:t>3</w:t>
      </w:r>
      <w:r>
        <w:rPr>
          <w:rFonts w:ascii="仿宋" w:eastAsia="仿宋" w:hAnsi="仿宋" w:hint="eastAsia"/>
          <w:sz w:val="24"/>
          <w:szCs w:val="24"/>
        </w:rPr>
        <w:t>）</w:t>
      </w:r>
      <w:r>
        <w:rPr>
          <w:rFonts w:ascii="仿宋" w:eastAsia="仿宋" w:hAnsi="仿宋" w:hint="eastAsia"/>
          <w:kern w:val="0"/>
          <w:sz w:val="24"/>
          <w:lang w:val="zh-CN"/>
        </w:rPr>
        <w:t>投标人介绍及相关的主要业绩证明：</w:t>
      </w:r>
      <w:r>
        <w:rPr>
          <w:rFonts w:ascii="仿宋" w:eastAsia="仿宋" w:hAnsi="仿宋" w:hint="eastAsia"/>
          <w:sz w:val="24"/>
        </w:rPr>
        <w:t>截止投标时间近三年以来投标人承担类似项目情况（如果有）；</w:t>
      </w:r>
    </w:p>
    <w:p w:rsidR="009C53EF" w:rsidRDefault="003B6D62">
      <w:pPr>
        <w:adjustRightInd w:val="0"/>
        <w:snapToGrid w:val="0"/>
        <w:spacing w:line="288" w:lineRule="auto"/>
        <w:ind w:firstLineChars="200" w:firstLine="480"/>
        <w:rPr>
          <w:rFonts w:ascii="仿宋" w:eastAsia="仿宋" w:hAnsi="仿宋"/>
          <w:kern w:val="0"/>
          <w:sz w:val="24"/>
        </w:rPr>
      </w:pPr>
      <w:bookmarkStart w:id="14" w:name="_Toc91899887"/>
      <w:r>
        <w:rPr>
          <w:rFonts w:ascii="仿宋" w:eastAsia="仿宋" w:hAnsi="仿宋" w:hint="eastAsia"/>
          <w:kern w:val="0"/>
          <w:sz w:val="24"/>
        </w:rPr>
        <w:t>（</w:t>
      </w:r>
      <w:r>
        <w:rPr>
          <w:rFonts w:ascii="仿宋" w:eastAsia="仿宋" w:hAnsi="仿宋"/>
          <w:kern w:val="0"/>
          <w:sz w:val="24"/>
        </w:rPr>
        <w:t>4</w:t>
      </w:r>
      <w:r>
        <w:rPr>
          <w:rFonts w:ascii="仿宋" w:eastAsia="仿宋" w:hAnsi="仿宋" w:hint="eastAsia"/>
          <w:kern w:val="0"/>
          <w:sz w:val="24"/>
        </w:rPr>
        <w:t>）投标人认为需要的其他商务文件或说明。</w:t>
      </w:r>
    </w:p>
    <w:bookmarkEnd w:id="14"/>
    <w:p w:rsidR="009C53EF" w:rsidRDefault="003B6D62">
      <w:pPr>
        <w:pStyle w:val="22"/>
        <w:snapToGrid w:val="0"/>
        <w:spacing w:before="0" w:line="288" w:lineRule="auto"/>
        <w:ind w:firstLine="480"/>
        <w:rPr>
          <w:rFonts w:ascii="仿宋" w:eastAsia="仿宋" w:hAnsi="仿宋"/>
        </w:rPr>
      </w:pPr>
      <w:r>
        <w:rPr>
          <w:rFonts w:ascii="仿宋" w:eastAsia="仿宋" w:hAnsi="仿宋"/>
        </w:rPr>
        <w:t>9</w:t>
      </w:r>
      <w:r>
        <w:rPr>
          <w:rFonts w:ascii="仿宋" w:eastAsia="仿宋" w:hAnsi="仿宋" w:hint="eastAsia"/>
        </w:rPr>
        <w:t xml:space="preserve">.4 </w:t>
      </w:r>
      <w:r>
        <w:rPr>
          <w:rFonts w:ascii="仿宋" w:eastAsia="仿宋" w:hAnsi="仿宋" w:hint="eastAsia"/>
        </w:rPr>
        <w:t>投标文件的封面、投标文件均应加盖投标人印章并经法定代表人或其授权委托。</w:t>
      </w:r>
    </w:p>
    <w:p w:rsidR="009C53EF" w:rsidRDefault="003B6D62">
      <w:pPr>
        <w:adjustRightInd w:val="0"/>
        <w:snapToGrid w:val="0"/>
        <w:spacing w:line="288" w:lineRule="auto"/>
        <w:ind w:firstLineChars="200" w:firstLine="480"/>
        <w:rPr>
          <w:rFonts w:ascii="仿宋" w:eastAsia="仿宋" w:hAnsi="仿宋"/>
          <w:sz w:val="24"/>
        </w:rPr>
      </w:pPr>
      <w:r>
        <w:rPr>
          <w:rFonts w:ascii="仿宋" w:eastAsia="仿宋" w:hAnsi="仿宋"/>
          <w:sz w:val="24"/>
        </w:rPr>
        <w:t>9.5</w:t>
      </w:r>
      <w:r>
        <w:rPr>
          <w:rFonts w:ascii="仿宋" w:eastAsia="仿宋" w:hAnsi="仿宋" w:hint="eastAsia"/>
          <w:sz w:val="24"/>
        </w:rPr>
        <w:t xml:space="preserve"> </w:t>
      </w:r>
      <w:r>
        <w:rPr>
          <w:rFonts w:ascii="仿宋" w:eastAsia="仿宋" w:hAnsi="仿宋" w:hint="eastAsia"/>
          <w:sz w:val="24"/>
        </w:rPr>
        <w:t>投标文件是投标过程进行的有效依据，也是成交后签订合同的依据，对双方均具有约束力。</w:t>
      </w:r>
      <w:r>
        <w:rPr>
          <w:rFonts w:ascii="仿宋" w:eastAsia="仿宋" w:hAnsi="仿宋" w:hint="eastAsia"/>
          <w:sz w:val="24"/>
        </w:rPr>
        <w:t xml:space="preserve"> </w:t>
      </w:r>
      <w:bookmarkStart w:id="15" w:name="_Hlt68072998"/>
      <w:bookmarkStart w:id="16" w:name="_Hlt68073093"/>
      <w:bookmarkStart w:id="17" w:name="_Hlt68403820"/>
      <w:bookmarkEnd w:id="15"/>
      <w:bookmarkEnd w:id="16"/>
      <w:bookmarkEnd w:id="17"/>
    </w:p>
    <w:p w:rsidR="009C53EF" w:rsidRDefault="009C53EF">
      <w:pPr>
        <w:adjustRightInd w:val="0"/>
        <w:snapToGrid w:val="0"/>
        <w:spacing w:line="288" w:lineRule="auto"/>
        <w:rPr>
          <w:rFonts w:ascii="仿宋" w:eastAsia="仿宋" w:hAnsi="仿宋"/>
          <w:sz w:val="24"/>
          <w:lang w:val="zh-CN"/>
        </w:rPr>
      </w:pPr>
    </w:p>
    <w:p w:rsidR="009C53EF" w:rsidRDefault="009C53EF">
      <w:pPr>
        <w:pStyle w:val="22"/>
        <w:adjustRightInd w:val="0"/>
        <w:snapToGrid w:val="0"/>
        <w:spacing w:before="0" w:line="288" w:lineRule="auto"/>
        <w:ind w:firstLine="480"/>
        <w:rPr>
          <w:rFonts w:ascii="仿宋" w:eastAsia="仿宋" w:hAnsi="仿宋"/>
        </w:rPr>
      </w:pPr>
      <w:bookmarkStart w:id="18" w:name="_Hlt75236101"/>
      <w:bookmarkStart w:id="19" w:name="_Toc36110187"/>
      <w:bookmarkStart w:id="20" w:name="_Toc91899912"/>
      <w:bookmarkEnd w:id="18"/>
    </w:p>
    <w:bookmarkEnd w:id="19"/>
    <w:bookmarkEnd w:id="20"/>
    <w:p w:rsidR="009C53EF" w:rsidRDefault="003B6D62">
      <w:pPr>
        <w:adjustRightInd w:val="0"/>
        <w:snapToGrid w:val="0"/>
        <w:spacing w:line="288" w:lineRule="auto"/>
        <w:jc w:val="center"/>
        <w:outlineLvl w:val="0"/>
        <w:rPr>
          <w:rFonts w:ascii="仿宋" w:eastAsia="仿宋" w:hAnsi="仿宋"/>
          <w:b/>
          <w:sz w:val="32"/>
        </w:rPr>
      </w:pPr>
      <w:r>
        <w:rPr>
          <w:rFonts w:ascii="仿宋" w:eastAsia="仿宋" w:hAnsi="仿宋" w:hint="eastAsia"/>
          <w:b/>
          <w:sz w:val="36"/>
        </w:rPr>
        <w:br w:type="page"/>
      </w:r>
      <w:r>
        <w:rPr>
          <w:rFonts w:ascii="仿宋" w:eastAsia="仿宋" w:hAnsi="仿宋" w:hint="eastAsia"/>
          <w:b/>
          <w:sz w:val="32"/>
        </w:rPr>
        <w:lastRenderedPageBreak/>
        <w:t>三、评分办法及评分标准</w:t>
      </w:r>
    </w:p>
    <w:p w:rsidR="009C53EF" w:rsidRDefault="003B6D62">
      <w:pPr>
        <w:pStyle w:val="afff0"/>
        <w:adjustRightInd w:val="0"/>
        <w:spacing w:afterLines="0" w:after="0" w:line="288" w:lineRule="auto"/>
        <w:ind w:firstLine="482"/>
        <w:rPr>
          <w:rFonts w:ascii="仿宋" w:eastAsia="仿宋" w:hAnsi="仿宋"/>
        </w:rPr>
      </w:pPr>
      <w:r>
        <w:rPr>
          <w:rFonts w:ascii="仿宋" w:eastAsia="仿宋" w:hAnsi="仿宋" w:hint="eastAsia"/>
          <w:b/>
        </w:rPr>
        <w:t>本项目采用综合评分法</w:t>
      </w:r>
      <w:r>
        <w:rPr>
          <w:rFonts w:ascii="仿宋" w:eastAsia="仿宋" w:hAnsi="仿宋" w:hint="eastAsia"/>
        </w:rPr>
        <w:t>。</w:t>
      </w:r>
      <w:r>
        <w:rPr>
          <w:rFonts w:ascii="仿宋" w:eastAsia="仿宋" w:hAnsi="仿宋" w:hint="eastAsia"/>
          <w:szCs w:val="24"/>
        </w:rPr>
        <w:t>各投标人的综合得分为：投标价格得分</w:t>
      </w:r>
      <w:r>
        <w:rPr>
          <w:rFonts w:ascii="仿宋" w:eastAsia="仿宋" w:hAnsi="仿宋" w:hint="eastAsia"/>
          <w:szCs w:val="24"/>
        </w:rPr>
        <w:t>+</w:t>
      </w:r>
      <w:r>
        <w:rPr>
          <w:rFonts w:ascii="仿宋" w:eastAsia="仿宋" w:hAnsi="仿宋" w:hint="eastAsia"/>
          <w:szCs w:val="24"/>
        </w:rPr>
        <w:t>技术和服务方案得分</w:t>
      </w:r>
      <w:r>
        <w:rPr>
          <w:rFonts w:ascii="仿宋" w:eastAsia="仿宋" w:hAnsi="仿宋" w:hint="eastAsia"/>
          <w:szCs w:val="24"/>
        </w:rPr>
        <w:t>+</w:t>
      </w:r>
      <w:r>
        <w:rPr>
          <w:rFonts w:ascii="仿宋" w:eastAsia="仿宋" w:hAnsi="仿宋" w:hint="eastAsia"/>
          <w:szCs w:val="24"/>
        </w:rPr>
        <w:t>投标人的资质和业绩得分之和，</w:t>
      </w:r>
      <w:r>
        <w:rPr>
          <w:rFonts w:ascii="仿宋" w:eastAsia="仿宋" w:hAnsi="仿宋" w:hint="eastAsia"/>
          <w:b/>
          <w:szCs w:val="24"/>
        </w:rPr>
        <w:t>总分为</w:t>
      </w:r>
      <w:r>
        <w:rPr>
          <w:rFonts w:ascii="仿宋" w:eastAsia="仿宋" w:hAnsi="仿宋" w:hint="eastAsia"/>
          <w:b/>
          <w:szCs w:val="24"/>
          <w:u w:val="single"/>
        </w:rPr>
        <w:t>100</w:t>
      </w:r>
      <w:r>
        <w:rPr>
          <w:rFonts w:ascii="仿宋" w:eastAsia="仿宋" w:hAnsi="仿宋" w:hint="eastAsia"/>
          <w:b/>
          <w:szCs w:val="24"/>
        </w:rPr>
        <w:t>分，</w:t>
      </w:r>
      <w:r>
        <w:rPr>
          <w:rFonts w:ascii="仿宋" w:eastAsia="仿宋" w:hAnsi="仿宋" w:hint="eastAsia"/>
          <w:szCs w:val="24"/>
        </w:rPr>
        <w:t>其中：</w:t>
      </w:r>
      <w:r>
        <w:rPr>
          <w:rFonts w:ascii="仿宋" w:eastAsia="仿宋" w:hAnsi="仿宋" w:hint="eastAsia"/>
          <w:b/>
          <w:szCs w:val="24"/>
        </w:rPr>
        <w:t>投标价格得分</w:t>
      </w:r>
      <w:r>
        <w:rPr>
          <w:rFonts w:ascii="仿宋" w:eastAsia="仿宋" w:hAnsi="仿宋"/>
          <w:b/>
          <w:szCs w:val="24"/>
          <w:u w:val="single"/>
        </w:rPr>
        <w:t>10</w:t>
      </w:r>
      <w:r>
        <w:rPr>
          <w:rFonts w:ascii="仿宋" w:eastAsia="仿宋" w:hAnsi="仿宋" w:hint="eastAsia"/>
          <w:b/>
          <w:szCs w:val="24"/>
        </w:rPr>
        <w:t>分，技术和服务方案</w:t>
      </w:r>
      <w:r>
        <w:rPr>
          <w:rFonts w:ascii="仿宋" w:eastAsia="仿宋" w:hAnsi="仿宋"/>
          <w:b/>
          <w:szCs w:val="24"/>
          <w:u w:val="single"/>
        </w:rPr>
        <w:t>80</w:t>
      </w:r>
      <w:r>
        <w:rPr>
          <w:rFonts w:ascii="仿宋" w:eastAsia="仿宋" w:hAnsi="仿宋" w:hint="eastAsia"/>
          <w:b/>
          <w:szCs w:val="24"/>
        </w:rPr>
        <w:t>分，投标人的资质和业绩</w:t>
      </w:r>
      <w:r>
        <w:rPr>
          <w:rFonts w:ascii="仿宋" w:eastAsia="仿宋" w:hAnsi="仿宋" w:hint="eastAsia"/>
          <w:b/>
          <w:szCs w:val="24"/>
          <w:u w:val="single"/>
        </w:rPr>
        <w:t>10</w:t>
      </w:r>
      <w:r>
        <w:rPr>
          <w:rFonts w:ascii="仿宋" w:eastAsia="仿宋" w:hAnsi="仿宋" w:hint="eastAsia"/>
          <w:b/>
          <w:szCs w:val="24"/>
        </w:rPr>
        <w:t>分。各投标人总分为：综合得分</w:t>
      </w:r>
      <w:r>
        <w:rPr>
          <w:rFonts w:ascii="仿宋" w:eastAsia="仿宋" w:hAnsi="仿宋" w:hint="eastAsia"/>
          <w:b/>
          <w:szCs w:val="24"/>
        </w:rPr>
        <w:t>-</w:t>
      </w:r>
      <w:r>
        <w:rPr>
          <w:rFonts w:ascii="仿宋" w:eastAsia="仿宋" w:hAnsi="仿宋" w:hint="eastAsia"/>
          <w:b/>
          <w:szCs w:val="24"/>
        </w:rPr>
        <w:t>投标人的信誉情况扣分。</w:t>
      </w:r>
    </w:p>
    <w:p w:rsidR="009C53EF" w:rsidRDefault="003B6D62">
      <w:pPr>
        <w:pStyle w:val="afff0"/>
        <w:adjustRightInd w:val="0"/>
        <w:spacing w:after="120" w:line="288" w:lineRule="auto"/>
        <w:ind w:firstLine="482"/>
        <w:rPr>
          <w:rFonts w:ascii="仿宋" w:eastAsia="仿宋" w:hAnsi="仿宋"/>
        </w:rPr>
      </w:pPr>
      <w:r>
        <w:rPr>
          <w:rFonts w:ascii="仿宋" w:eastAsia="仿宋" w:hAnsi="仿宋" w:hint="eastAsia"/>
          <w:b/>
        </w:rPr>
        <w:t>各投标人的投标价格得分按投标价格评分公式由采购机构计算，评标委员会审核。</w:t>
      </w:r>
      <w:r>
        <w:rPr>
          <w:rFonts w:ascii="仿宋" w:eastAsia="仿宋" w:hAnsi="仿宋" w:hint="eastAsia"/>
        </w:rPr>
        <w:t>根据上述评标原则，分值安排如下：</w:t>
      </w:r>
    </w:p>
    <w:p w:rsidR="009C53EF" w:rsidRDefault="003B6D62">
      <w:pPr>
        <w:pStyle w:val="afff0"/>
        <w:adjustRightInd w:val="0"/>
        <w:spacing w:after="120" w:line="288" w:lineRule="auto"/>
        <w:ind w:firstLine="482"/>
        <w:rPr>
          <w:rFonts w:ascii="仿宋" w:eastAsia="仿宋" w:hAnsi="仿宋"/>
          <w:b/>
        </w:rPr>
      </w:pPr>
      <w:r>
        <w:rPr>
          <w:rFonts w:ascii="仿宋" w:eastAsia="仿宋" w:hAnsi="仿宋" w:hint="eastAsia"/>
          <w:b/>
        </w:rPr>
        <w:t xml:space="preserve"> </w:t>
      </w:r>
      <w:r>
        <w:rPr>
          <w:rFonts w:ascii="仿宋" w:eastAsia="仿宋" w:hAnsi="仿宋" w:hint="eastAsia"/>
          <w:b/>
          <w:bCs/>
        </w:rPr>
        <w:t>▲</w:t>
      </w:r>
      <w:r>
        <w:rPr>
          <w:rFonts w:ascii="仿宋" w:eastAsia="仿宋" w:hAnsi="仿宋" w:hint="eastAsia"/>
          <w:b/>
        </w:rPr>
        <w:t>投标价格（</w:t>
      </w:r>
      <w:r>
        <w:rPr>
          <w:rFonts w:ascii="仿宋" w:eastAsia="仿宋" w:hAnsi="仿宋" w:hint="eastAsia"/>
          <w:b/>
        </w:rPr>
        <w:t>A=</w:t>
      </w:r>
      <w:r>
        <w:rPr>
          <w:rFonts w:ascii="仿宋" w:eastAsia="仿宋" w:hAnsi="仿宋"/>
          <w:b/>
        </w:rPr>
        <w:t>1</w:t>
      </w:r>
      <w:r>
        <w:rPr>
          <w:rFonts w:ascii="仿宋" w:eastAsia="仿宋" w:hAnsi="仿宋" w:hint="eastAsia"/>
          <w:b/>
        </w:rPr>
        <w:t>0</w:t>
      </w:r>
      <w:r>
        <w:rPr>
          <w:rFonts w:ascii="仿宋" w:eastAsia="仿宋" w:hAnsi="仿宋" w:hint="eastAsia"/>
          <w:b/>
        </w:rPr>
        <w:t>分）：</w:t>
      </w:r>
    </w:p>
    <w:p w:rsidR="009C53EF" w:rsidRDefault="003B6D62">
      <w:pPr>
        <w:snapToGrid w:val="0"/>
        <w:spacing w:line="288" w:lineRule="auto"/>
        <w:ind w:firstLineChars="198" w:firstLine="477"/>
        <w:rPr>
          <w:rFonts w:ascii="仿宋" w:eastAsia="仿宋" w:hAnsi="仿宋"/>
          <w:sz w:val="24"/>
          <w:lang w:val="zh-CN"/>
        </w:rPr>
      </w:pPr>
      <w:r>
        <w:rPr>
          <w:rFonts w:ascii="仿宋" w:eastAsia="仿宋" w:hAnsi="仿宋" w:hint="eastAsia"/>
          <w:b/>
          <w:sz w:val="24"/>
        </w:rPr>
        <w:t>（</w:t>
      </w:r>
      <w:r>
        <w:rPr>
          <w:rFonts w:ascii="仿宋" w:eastAsia="仿宋" w:hAnsi="仿宋" w:hint="eastAsia"/>
          <w:b/>
          <w:sz w:val="24"/>
        </w:rPr>
        <w:t>1</w:t>
      </w:r>
      <w:r>
        <w:rPr>
          <w:rFonts w:ascii="仿宋" w:eastAsia="仿宋" w:hAnsi="仿宋" w:hint="eastAsia"/>
          <w:b/>
          <w:sz w:val="24"/>
        </w:rPr>
        <w:t>）</w:t>
      </w:r>
      <w:r>
        <w:rPr>
          <w:rFonts w:ascii="仿宋" w:eastAsia="仿宋" w:hAnsi="仿宋" w:hint="eastAsia"/>
          <w:b/>
          <w:sz w:val="24"/>
          <w:lang w:val="zh-CN"/>
        </w:rPr>
        <w:t>报价的合理性：</w:t>
      </w:r>
      <w:r>
        <w:rPr>
          <w:rFonts w:ascii="仿宋" w:eastAsia="仿宋" w:hAnsi="仿宋" w:hint="eastAsia"/>
          <w:sz w:val="24"/>
          <w:lang w:val="zh-CN"/>
        </w:rPr>
        <w:t>分析总报价及各个分项报价是否合理，</w:t>
      </w:r>
      <w:r>
        <w:rPr>
          <w:rFonts w:ascii="仿宋" w:eastAsia="仿宋" w:hAnsi="仿宋" w:hint="eastAsia"/>
          <w:sz w:val="24"/>
        </w:rPr>
        <w:t>投标</w:t>
      </w:r>
      <w:r>
        <w:rPr>
          <w:rFonts w:ascii="仿宋" w:eastAsia="仿宋" w:hAnsi="仿宋" w:hint="eastAsia"/>
          <w:sz w:val="24"/>
          <w:lang w:val="zh-CN"/>
        </w:rPr>
        <w:t>价</w:t>
      </w:r>
      <w:r>
        <w:rPr>
          <w:rFonts w:ascii="仿宋" w:eastAsia="仿宋" w:hAnsi="仿宋" w:hint="eastAsia"/>
          <w:sz w:val="24"/>
        </w:rPr>
        <w:t>格</w:t>
      </w:r>
      <w:r>
        <w:rPr>
          <w:rFonts w:ascii="仿宋" w:eastAsia="仿宋" w:hAnsi="仿宋" w:hint="eastAsia"/>
          <w:sz w:val="24"/>
          <w:lang w:val="zh-CN"/>
        </w:rPr>
        <w:t>范围是否完整，有否重大错漏项</w:t>
      </w:r>
      <w:r>
        <w:rPr>
          <w:rFonts w:ascii="仿宋" w:eastAsia="仿宋" w:hAnsi="仿宋" w:hint="eastAsia"/>
          <w:sz w:val="24"/>
        </w:rPr>
        <w:t>，评标委员会认为投标报价出现异常时，有权要求投标人在评标期间对投标报价的详细组成等事项作出解释和澄清，并确认其投标报价是否有效</w:t>
      </w:r>
      <w:r>
        <w:rPr>
          <w:rFonts w:ascii="仿宋" w:eastAsia="仿宋" w:hAnsi="仿宋" w:hint="eastAsia"/>
          <w:sz w:val="24"/>
          <w:lang w:val="zh-CN"/>
        </w:rPr>
        <w:t>。</w:t>
      </w:r>
    </w:p>
    <w:p w:rsidR="009C53EF" w:rsidRDefault="003B6D62">
      <w:pPr>
        <w:autoSpaceDE w:val="0"/>
        <w:autoSpaceDN w:val="0"/>
        <w:adjustRightInd w:val="0"/>
        <w:snapToGrid w:val="0"/>
        <w:spacing w:line="288" w:lineRule="auto"/>
        <w:ind w:firstLine="482"/>
        <w:rPr>
          <w:rFonts w:ascii="仿宋" w:eastAsia="仿宋" w:hAnsi="仿宋"/>
          <w:sz w:val="24"/>
        </w:rPr>
      </w:pPr>
      <w:r>
        <w:rPr>
          <w:rFonts w:ascii="仿宋" w:eastAsia="仿宋" w:hAnsi="仿宋" w:hint="eastAsia"/>
          <w:sz w:val="24"/>
        </w:rPr>
        <w:t xml:space="preserve"> </w:t>
      </w:r>
      <w:r>
        <w:rPr>
          <w:rFonts w:ascii="仿宋" w:eastAsia="仿宋" w:hAnsi="仿宋" w:hint="eastAsia"/>
          <w:sz w:val="24"/>
          <w:lang w:val="zh-CN"/>
        </w:rPr>
        <w:t>报价分计算方法：根据各投标人的有效投标报价，以满足招标文件要求且有效投标价格的最低的投标报价为评标基准价，其价格分为</w:t>
      </w:r>
      <w:r>
        <w:rPr>
          <w:rFonts w:ascii="仿宋" w:eastAsia="仿宋" w:hAnsi="仿宋"/>
          <w:sz w:val="24"/>
          <w:lang w:val="zh-CN"/>
        </w:rPr>
        <w:t>1</w:t>
      </w:r>
      <w:r>
        <w:rPr>
          <w:rFonts w:ascii="仿宋" w:eastAsia="仿宋" w:hAnsi="仿宋" w:hint="eastAsia"/>
          <w:sz w:val="24"/>
          <w:lang w:val="zh-CN"/>
        </w:rPr>
        <w:t>0</w:t>
      </w:r>
      <w:r>
        <w:rPr>
          <w:rFonts w:ascii="仿宋" w:eastAsia="仿宋" w:hAnsi="仿宋" w:hint="eastAsia"/>
          <w:sz w:val="24"/>
          <w:lang w:val="zh-CN"/>
        </w:rPr>
        <w:t>分。其他投标人的价格分统一按照下列公式计算：投标报价得分＝</w:t>
      </w:r>
      <w:r>
        <w:rPr>
          <w:rFonts w:ascii="仿宋" w:eastAsia="仿宋" w:hAnsi="仿宋" w:hint="eastAsia"/>
          <w:sz w:val="24"/>
          <w:lang w:val="zh-CN"/>
        </w:rPr>
        <w:t>(</w:t>
      </w:r>
      <w:r>
        <w:rPr>
          <w:rFonts w:ascii="仿宋" w:eastAsia="仿宋" w:hAnsi="仿宋" w:hint="eastAsia"/>
          <w:sz w:val="24"/>
          <w:lang w:val="zh-CN"/>
        </w:rPr>
        <w:t>评标基准价</w:t>
      </w:r>
      <w:r>
        <w:rPr>
          <w:rFonts w:ascii="仿宋" w:eastAsia="仿宋" w:hAnsi="仿宋" w:hint="eastAsia"/>
          <w:sz w:val="24"/>
          <w:lang w:val="zh-CN"/>
        </w:rPr>
        <w:t>/</w:t>
      </w:r>
      <w:r>
        <w:rPr>
          <w:rFonts w:ascii="仿宋" w:eastAsia="仿宋" w:hAnsi="仿宋" w:hint="eastAsia"/>
          <w:sz w:val="24"/>
          <w:lang w:val="zh-CN"/>
        </w:rPr>
        <w:t>有效投标报价</w:t>
      </w:r>
      <w:r>
        <w:rPr>
          <w:rFonts w:ascii="仿宋" w:eastAsia="仿宋" w:hAnsi="仿宋" w:hint="eastAsia"/>
          <w:sz w:val="24"/>
          <w:lang w:val="zh-CN"/>
        </w:rPr>
        <w:t>)</w:t>
      </w:r>
      <w:r>
        <w:rPr>
          <w:rFonts w:ascii="仿宋" w:eastAsia="仿宋" w:hAnsi="仿宋" w:hint="eastAsia"/>
          <w:sz w:val="24"/>
        </w:rPr>
        <w:t>×</w:t>
      </w:r>
      <w:r>
        <w:rPr>
          <w:rFonts w:ascii="仿宋" w:eastAsia="仿宋" w:hAnsi="仿宋" w:hint="eastAsia"/>
          <w:sz w:val="24"/>
          <w:lang w:val="zh-CN"/>
        </w:rPr>
        <w:t>价格权值</w:t>
      </w:r>
      <w:r>
        <w:rPr>
          <w:rFonts w:ascii="仿宋" w:eastAsia="仿宋" w:hAnsi="仿宋" w:hint="eastAsia"/>
          <w:sz w:val="24"/>
        </w:rPr>
        <w:t>×</w:t>
      </w:r>
      <w:r>
        <w:rPr>
          <w:rFonts w:ascii="仿宋" w:eastAsia="仿宋" w:hAnsi="仿宋" w:hint="eastAsia"/>
          <w:sz w:val="24"/>
          <w:lang w:val="zh-CN"/>
        </w:rPr>
        <w:t>100(</w:t>
      </w:r>
      <w:r>
        <w:rPr>
          <w:rFonts w:ascii="仿宋" w:eastAsia="仿宋" w:hAnsi="仿宋" w:hint="eastAsia"/>
          <w:sz w:val="24"/>
          <w:lang w:val="zh-CN"/>
        </w:rPr>
        <w:t>精确到小数点后二位，由采购机构当场统一计算</w:t>
      </w:r>
      <w:r>
        <w:rPr>
          <w:rFonts w:ascii="仿宋" w:eastAsia="仿宋" w:hAnsi="仿宋" w:hint="eastAsia"/>
          <w:sz w:val="24"/>
          <w:lang w:val="zh-CN"/>
        </w:rPr>
        <w:t>)</w:t>
      </w:r>
      <w:r>
        <w:rPr>
          <w:rFonts w:ascii="仿宋" w:eastAsia="仿宋" w:hAnsi="仿宋" w:hint="eastAsia"/>
          <w:sz w:val="24"/>
          <w:lang w:val="zh-CN"/>
        </w:rPr>
        <w:t>。</w:t>
      </w:r>
    </w:p>
    <w:p w:rsidR="009C53EF" w:rsidRDefault="003B6D62">
      <w:pPr>
        <w:pStyle w:val="afff0"/>
        <w:adjustRightInd w:val="0"/>
        <w:spacing w:afterLines="0" w:after="0" w:line="288" w:lineRule="auto"/>
        <w:ind w:firstLine="482"/>
        <w:rPr>
          <w:rFonts w:ascii="仿宋" w:eastAsia="仿宋" w:hAnsi="仿宋"/>
          <w:b/>
        </w:rPr>
      </w:pPr>
      <w:r>
        <w:rPr>
          <w:rFonts w:ascii="仿宋" w:eastAsia="仿宋" w:hAnsi="仿宋" w:hint="eastAsia"/>
          <w:b/>
        </w:rPr>
        <w:t>（</w:t>
      </w:r>
      <w:r>
        <w:rPr>
          <w:rFonts w:ascii="仿宋" w:eastAsia="仿宋" w:hAnsi="仿宋" w:hint="eastAsia"/>
          <w:b/>
        </w:rPr>
        <w:t>2</w:t>
      </w:r>
      <w:r>
        <w:rPr>
          <w:rFonts w:ascii="仿宋" w:eastAsia="仿宋" w:hAnsi="仿宋" w:hint="eastAsia"/>
          <w:b/>
        </w:rPr>
        <w:t>）投标报价高于本项目预算，投标无效。</w:t>
      </w:r>
    </w:p>
    <w:p w:rsidR="009C53EF" w:rsidRDefault="003B6D62">
      <w:pPr>
        <w:pStyle w:val="afff0"/>
        <w:adjustRightInd w:val="0"/>
        <w:spacing w:afterLines="0" w:after="0" w:line="288" w:lineRule="auto"/>
        <w:ind w:firstLine="482"/>
        <w:rPr>
          <w:rFonts w:ascii="仿宋" w:eastAsia="仿宋" w:hAnsi="仿宋"/>
          <w:b/>
        </w:rPr>
      </w:pPr>
      <w:r>
        <w:rPr>
          <w:rFonts w:ascii="仿宋" w:eastAsia="仿宋" w:hAnsi="仿宋" w:hint="eastAsia"/>
          <w:b/>
          <w:bCs/>
        </w:rPr>
        <w:t>▲</w:t>
      </w:r>
      <w:r>
        <w:rPr>
          <w:rFonts w:ascii="仿宋" w:eastAsia="仿宋" w:hAnsi="仿宋" w:hint="eastAsia"/>
          <w:b/>
          <w:bCs/>
        </w:rPr>
        <w:t xml:space="preserve"> </w:t>
      </w:r>
      <w:r>
        <w:rPr>
          <w:rFonts w:ascii="仿宋" w:eastAsia="仿宋" w:hAnsi="仿宋" w:hint="eastAsia"/>
          <w:b/>
          <w:bCs/>
        </w:rPr>
        <w:t>技术和服务方案（</w:t>
      </w:r>
      <w:r>
        <w:rPr>
          <w:rFonts w:ascii="仿宋" w:eastAsia="仿宋" w:hAnsi="仿宋" w:hint="eastAsia"/>
          <w:b/>
          <w:bCs/>
        </w:rPr>
        <w:t>B=</w:t>
      </w:r>
      <w:r>
        <w:rPr>
          <w:rFonts w:ascii="仿宋" w:eastAsia="仿宋" w:hAnsi="仿宋"/>
          <w:b/>
        </w:rPr>
        <w:t>8</w:t>
      </w:r>
      <w:r>
        <w:rPr>
          <w:rFonts w:ascii="仿宋" w:eastAsia="仿宋" w:hAnsi="仿宋" w:hint="eastAsia"/>
          <w:b/>
        </w:rPr>
        <w:t>0</w:t>
      </w:r>
      <w:r>
        <w:rPr>
          <w:rFonts w:ascii="仿宋" w:eastAsia="仿宋" w:hAnsi="仿宋" w:hint="eastAsia"/>
          <w:b/>
          <w:bCs/>
        </w:rPr>
        <w:t>分）：</w:t>
      </w:r>
    </w:p>
    <w:p w:rsidR="009C53EF" w:rsidRDefault="003B6D62">
      <w:pPr>
        <w:adjustRightInd w:val="0"/>
        <w:snapToGrid w:val="0"/>
        <w:spacing w:line="288" w:lineRule="auto"/>
        <w:ind w:firstLineChars="300" w:firstLine="540"/>
        <w:rPr>
          <w:rFonts w:ascii="仿宋" w:eastAsia="仿宋" w:hAnsi="仿宋"/>
          <w:sz w:val="24"/>
        </w:rPr>
      </w:pPr>
      <w:r>
        <w:rPr>
          <w:rFonts w:ascii="仿宋" w:eastAsia="仿宋" w:hAnsi="仿宋" w:hint="eastAsia"/>
          <w:sz w:val="18"/>
          <w:szCs w:val="18"/>
        </w:rPr>
        <w:t>●</w:t>
      </w:r>
      <w:r>
        <w:rPr>
          <w:rFonts w:ascii="仿宋" w:eastAsia="仿宋" w:hAnsi="仿宋" w:hint="eastAsia"/>
          <w:sz w:val="18"/>
          <w:szCs w:val="18"/>
        </w:rPr>
        <w:t xml:space="preserve"> </w:t>
      </w:r>
      <w:r>
        <w:rPr>
          <w:rFonts w:ascii="仿宋" w:eastAsia="仿宋" w:hAnsi="仿宋" w:hint="eastAsia"/>
          <w:sz w:val="24"/>
        </w:rPr>
        <w:t>投标方案对我馆</w:t>
      </w:r>
      <w:r>
        <w:rPr>
          <w:rFonts w:ascii="仿宋" w:eastAsia="仿宋" w:hAnsi="仿宋" w:hint="eastAsia"/>
          <w:sz w:val="24"/>
        </w:rPr>
        <w:t>E</w:t>
      </w:r>
      <w:r>
        <w:rPr>
          <w:rFonts w:ascii="仿宋" w:eastAsia="仿宋" w:hAnsi="仿宋"/>
          <w:sz w:val="24"/>
        </w:rPr>
        <w:t>RMS</w:t>
      </w:r>
      <w:r>
        <w:rPr>
          <w:rFonts w:ascii="仿宋" w:eastAsia="仿宋" w:hAnsi="仿宋" w:hint="eastAsia"/>
          <w:sz w:val="24"/>
        </w:rPr>
        <w:t>系统的架构、功能的熟悉程度（</w:t>
      </w:r>
      <w:r>
        <w:rPr>
          <w:rFonts w:ascii="仿宋" w:eastAsia="仿宋" w:hAnsi="仿宋"/>
          <w:sz w:val="24"/>
        </w:rPr>
        <w:t>15</w:t>
      </w:r>
      <w:r>
        <w:rPr>
          <w:rFonts w:ascii="仿宋" w:eastAsia="仿宋" w:hAnsi="仿宋" w:hint="eastAsia"/>
          <w:sz w:val="24"/>
        </w:rPr>
        <w:t>分）；</w:t>
      </w:r>
    </w:p>
    <w:p w:rsidR="009C53EF" w:rsidRDefault="003B6D62">
      <w:pPr>
        <w:adjustRightInd w:val="0"/>
        <w:snapToGrid w:val="0"/>
        <w:spacing w:line="288" w:lineRule="auto"/>
        <w:ind w:firstLineChars="300" w:firstLine="540"/>
        <w:rPr>
          <w:rFonts w:ascii="仿宋" w:eastAsia="仿宋" w:hAnsi="仿宋" w:cs="Wingdings"/>
          <w:sz w:val="24"/>
        </w:rPr>
      </w:pPr>
      <w:r>
        <w:rPr>
          <w:rFonts w:ascii="仿宋" w:eastAsia="仿宋" w:hAnsi="仿宋" w:hint="eastAsia"/>
          <w:sz w:val="18"/>
          <w:szCs w:val="18"/>
        </w:rPr>
        <w:t>●</w:t>
      </w:r>
      <w:r>
        <w:rPr>
          <w:rFonts w:ascii="仿宋" w:eastAsia="仿宋" w:hAnsi="仿宋" w:hint="eastAsia"/>
          <w:sz w:val="18"/>
          <w:szCs w:val="18"/>
        </w:rPr>
        <w:t xml:space="preserve"> </w:t>
      </w:r>
      <w:r>
        <w:rPr>
          <w:rFonts w:ascii="仿宋" w:eastAsia="仿宋" w:hAnsi="仿宋" w:hint="eastAsia"/>
          <w:sz w:val="24"/>
        </w:rPr>
        <w:t>对杭州市档案馆当前业务系统和数据情况的理解情况，技术方案内容</w:t>
      </w:r>
      <w:r>
        <w:rPr>
          <w:rFonts w:ascii="仿宋" w:eastAsia="仿宋" w:hAnsi="仿宋" w:cs="Wingdings" w:hint="eastAsia"/>
          <w:sz w:val="24"/>
        </w:rPr>
        <w:t>是否</w:t>
      </w:r>
      <w:r>
        <w:rPr>
          <w:rFonts w:ascii="仿宋" w:eastAsia="仿宋" w:hAnsi="仿宋" w:hint="eastAsia"/>
          <w:sz w:val="24"/>
        </w:rPr>
        <w:t>齐全、结构完整、表述准确、条理清晰程度，各系统的方案设计</w:t>
      </w:r>
      <w:r>
        <w:rPr>
          <w:rFonts w:ascii="仿宋" w:eastAsia="仿宋" w:hAnsi="仿宋" w:cs="Wingdings" w:hint="eastAsia"/>
          <w:sz w:val="24"/>
        </w:rPr>
        <w:t>是否</w:t>
      </w:r>
      <w:r>
        <w:rPr>
          <w:rFonts w:ascii="仿宋" w:eastAsia="仿宋" w:hAnsi="仿宋" w:hint="eastAsia"/>
          <w:sz w:val="24"/>
        </w:rPr>
        <w:t>合理，</w:t>
      </w:r>
      <w:r>
        <w:rPr>
          <w:rFonts w:ascii="仿宋" w:eastAsia="仿宋" w:hAnsi="仿宋" w:cs="Wingdings" w:hint="eastAsia"/>
          <w:sz w:val="24"/>
        </w:rPr>
        <w:t>是否</w:t>
      </w:r>
      <w:r>
        <w:rPr>
          <w:rFonts w:ascii="仿宋" w:eastAsia="仿宋" w:hAnsi="仿宋" w:hint="eastAsia"/>
          <w:sz w:val="24"/>
        </w:rPr>
        <w:t>充分考虑用户实际使用需求，是否符合用户当前和未来发展的要求</w:t>
      </w:r>
      <w:r>
        <w:rPr>
          <w:rFonts w:ascii="仿宋" w:eastAsia="仿宋" w:hAnsi="仿宋" w:cs="仿宋_GB2312" w:hint="eastAsia"/>
          <w:sz w:val="24"/>
          <w:lang w:val="zh-CN"/>
        </w:rPr>
        <w:t>（</w:t>
      </w:r>
      <w:r>
        <w:rPr>
          <w:rFonts w:ascii="仿宋" w:eastAsia="仿宋" w:hAnsi="仿宋" w:cs="仿宋_GB2312"/>
          <w:sz w:val="24"/>
        </w:rPr>
        <w:t>15</w:t>
      </w:r>
      <w:r>
        <w:rPr>
          <w:rFonts w:ascii="仿宋" w:eastAsia="仿宋" w:hAnsi="仿宋" w:cs="仿宋_GB2312" w:hint="eastAsia"/>
          <w:sz w:val="24"/>
          <w:lang w:val="zh-CN"/>
        </w:rPr>
        <w:t>分）</w:t>
      </w:r>
      <w:r>
        <w:rPr>
          <w:rFonts w:ascii="仿宋" w:eastAsia="仿宋" w:hAnsi="仿宋" w:cs="Wingdings" w:hint="eastAsia"/>
          <w:sz w:val="24"/>
        </w:rPr>
        <w:t>；</w:t>
      </w:r>
    </w:p>
    <w:p w:rsidR="009C53EF" w:rsidRDefault="003B6D62">
      <w:pPr>
        <w:tabs>
          <w:tab w:val="left" w:pos="0"/>
        </w:tabs>
        <w:snapToGrid w:val="0"/>
        <w:spacing w:line="288" w:lineRule="auto"/>
        <w:ind w:firstLineChars="300" w:firstLine="540"/>
        <w:rPr>
          <w:rFonts w:ascii="仿宋" w:eastAsia="仿宋" w:hAnsi="仿宋"/>
          <w:sz w:val="24"/>
        </w:rPr>
      </w:pPr>
      <w:r>
        <w:rPr>
          <w:rFonts w:ascii="仿宋" w:eastAsia="仿宋" w:hAnsi="仿宋" w:hint="eastAsia"/>
          <w:sz w:val="18"/>
          <w:szCs w:val="18"/>
        </w:rPr>
        <w:t>●</w:t>
      </w:r>
      <w:r>
        <w:rPr>
          <w:rFonts w:ascii="仿宋" w:eastAsia="仿宋" w:hAnsi="仿宋" w:hint="eastAsia"/>
          <w:sz w:val="18"/>
          <w:szCs w:val="18"/>
        </w:rPr>
        <w:t xml:space="preserve"> </w:t>
      </w:r>
      <w:r>
        <w:rPr>
          <w:rFonts w:ascii="仿宋" w:eastAsia="仿宋" w:hAnsi="仿宋" w:hint="eastAsia"/>
          <w:sz w:val="24"/>
        </w:rPr>
        <w:t>投标人对于系统结构框架的优化</w:t>
      </w:r>
      <w:r>
        <w:rPr>
          <w:rFonts w:ascii="仿宋" w:eastAsia="仿宋" w:hAnsi="仿宋" w:hint="eastAsia"/>
          <w:kern w:val="0"/>
          <w:sz w:val="24"/>
          <w:lang w:val="zh-CN"/>
        </w:rPr>
        <w:t>设计</w:t>
      </w:r>
      <w:r>
        <w:rPr>
          <w:rFonts w:ascii="仿宋" w:eastAsia="仿宋" w:hAnsi="仿宋" w:hint="eastAsia"/>
          <w:sz w:val="24"/>
        </w:rPr>
        <w:t>建议和完善情况，方案对系统实施可能遇到的问题及其应对措施的考虑情况等（</w:t>
      </w:r>
      <w:r>
        <w:rPr>
          <w:rFonts w:ascii="仿宋" w:eastAsia="仿宋" w:hAnsi="仿宋"/>
          <w:sz w:val="24"/>
        </w:rPr>
        <w:t>10</w:t>
      </w:r>
      <w:r>
        <w:rPr>
          <w:rFonts w:ascii="仿宋" w:eastAsia="仿宋" w:hAnsi="仿宋" w:hint="eastAsia"/>
          <w:sz w:val="24"/>
        </w:rPr>
        <w:t>分）；</w:t>
      </w:r>
    </w:p>
    <w:p w:rsidR="009C53EF" w:rsidRDefault="003B6D62">
      <w:pPr>
        <w:tabs>
          <w:tab w:val="left" w:pos="0"/>
        </w:tabs>
        <w:snapToGrid w:val="0"/>
        <w:spacing w:line="288" w:lineRule="auto"/>
        <w:ind w:firstLineChars="300" w:firstLine="540"/>
        <w:rPr>
          <w:rFonts w:ascii="仿宋" w:eastAsia="仿宋" w:hAnsi="仿宋"/>
          <w:sz w:val="24"/>
        </w:rPr>
      </w:pPr>
      <w:r>
        <w:rPr>
          <w:rFonts w:ascii="仿宋" w:eastAsia="仿宋" w:hAnsi="仿宋" w:hint="eastAsia"/>
          <w:sz w:val="18"/>
          <w:szCs w:val="18"/>
        </w:rPr>
        <w:t>●</w:t>
      </w:r>
      <w:r>
        <w:rPr>
          <w:rFonts w:ascii="仿宋" w:eastAsia="仿宋" w:hAnsi="仿宋" w:hint="eastAsia"/>
          <w:sz w:val="24"/>
        </w:rPr>
        <w:t xml:space="preserve"> </w:t>
      </w:r>
      <w:r>
        <w:rPr>
          <w:rFonts w:ascii="仿宋" w:eastAsia="仿宋" w:hAnsi="仿宋" w:hint="eastAsia"/>
          <w:sz w:val="24"/>
        </w:rPr>
        <w:t>对重点、难点技术环节有先进、合理的建议，是否具有先进性、科学性、扩展性和安全性，解决方案是否完整、经济、安全、切实可行，措施得力（</w:t>
      </w:r>
      <w:r>
        <w:rPr>
          <w:rFonts w:ascii="仿宋" w:eastAsia="仿宋" w:hAnsi="仿宋"/>
          <w:sz w:val="24"/>
        </w:rPr>
        <w:t>10</w:t>
      </w:r>
      <w:r>
        <w:rPr>
          <w:rFonts w:ascii="仿宋" w:eastAsia="仿宋" w:hAnsi="仿宋" w:hint="eastAsia"/>
          <w:sz w:val="24"/>
        </w:rPr>
        <w:t>分）。</w:t>
      </w:r>
    </w:p>
    <w:p w:rsidR="009C53EF" w:rsidRDefault="003B6D62">
      <w:pPr>
        <w:tabs>
          <w:tab w:val="left" w:pos="0"/>
        </w:tabs>
        <w:snapToGrid w:val="0"/>
        <w:spacing w:line="288" w:lineRule="auto"/>
        <w:ind w:firstLineChars="300" w:firstLine="540"/>
        <w:rPr>
          <w:rFonts w:ascii="仿宋" w:eastAsia="仿宋" w:hAnsi="仿宋"/>
          <w:sz w:val="24"/>
        </w:rPr>
      </w:pPr>
      <w:r>
        <w:rPr>
          <w:rFonts w:ascii="仿宋" w:eastAsia="仿宋" w:hAnsi="仿宋" w:hint="eastAsia"/>
          <w:sz w:val="18"/>
        </w:rPr>
        <w:t>●</w:t>
      </w:r>
      <w:r>
        <w:rPr>
          <w:rFonts w:ascii="仿宋" w:eastAsia="仿宋" w:hAnsi="仿宋" w:hint="eastAsia"/>
          <w:sz w:val="18"/>
        </w:rPr>
        <w:t xml:space="preserve"> </w:t>
      </w:r>
      <w:r>
        <w:rPr>
          <w:rFonts w:ascii="仿宋" w:eastAsia="仿宋" w:hAnsi="仿宋" w:hint="eastAsia"/>
          <w:sz w:val="24"/>
        </w:rPr>
        <w:t>对于</w:t>
      </w:r>
      <w:r>
        <w:rPr>
          <w:rFonts w:ascii="仿宋" w:eastAsia="仿宋" w:hAnsi="仿宋" w:hint="eastAsia"/>
          <w:sz w:val="24"/>
        </w:rPr>
        <w:t>Angular</w:t>
      </w:r>
      <w:r>
        <w:rPr>
          <w:rFonts w:ascii="仿宋" w:eastAsia="仿宋" w:hAnsi="仿宋"/>
          <w:sz w:val="24"/>
        </w:rPr>
        <w:t>JS</w:t>
      </w:r>
      <w:r>
        <w:rPr>
          <w:rFonts w:ascii="仿宋" w:eastAsia="仿宋" w:hAnsi="仿宋" w:hint="eastAsia"/>
          <w:sz w:val="24"/>
        </w:rPr>
        <w:t>框架的理解能力和在项目中的应用（</w:t>
      </w:r>
      <w:r>
        <w:rPr>
          <w:rFonts w:ascii="仿宋" w:eastAsia="仿宋" w:hAnsi="仿宋"/>
          <w:sz w:val="24"/>
        </w:rPr>
        <w:t>15</w:t>
      </w:r>
      <w:r>
        <w:rPr>
          <w:rFonts w:ascii="仿宋" w:eastAsia="仿宋" w:hAnsi="仿宋" w:hint="eastAsia"/>
          <w:sz w:val="24"/>
        </w:rPr>
        <w:t>分）；</w:t>
      </w:r>
    </w:p>
    <w:p w:rsidR="009C53EF" w:rsidRDefault="003B6D62">
      <w:pPr>
        <w:adjustRightInd w:val="0"/>
        <w:snapToGrid w:val="0"/>
        <w:spacing w:line="288" w:lineRule="auto"/>
        <w:ind w:firstLineChars="300" w:firstLine="540"/>
        <w:rPr>
          <w:rFonts w:ascii="仿宋" w:eastAsia="仿宋" w:hAnsi="仿宋"/>
          <w:sz w:val="24"/>
        </w:rPr>
      </w:pPr>
      <w:r>
        <w:rPr>
          <w:rFonts w:ascii="仿宋" w:eastAsia="仿宋" w:hAnsi="仿宋" w:hint="eastAsia"/>
          <w:sz w:val="18"/>
        </w:rPr>
        <w:t>●</w:t>
      </w:r>
      <w:r>
        <w:rPr>
          <w:rFonts w:ascii="仿宋" w:eastAsia="仿宋" w:hAnsi="仿宋" w:hint="eastAsia"/>
          <w:sz w:val="18"/>
        </w:rPr>
        <w:t xml:space="preserve"> </w:t>
      </w:r>
      <w:r>
        <w:rPr>
          <w:rFonts w:ascii="仿宋" w:eastAsia="仿宋" w:hAnsi="仿宋" w:hint="eastAsia"/>
          <w:sz w:val="24"/>
        </w:rPr>
        <w:t>对</w:t>
      </w:r>
      <w:r>
        <w:rPr>
          <w:rFonts w:ascii="仿宋" w:eastAsia="仿宋" w:hAnsi="仿宋" w:hint="eastAsia"/>
          <w:sz w:val="24"/>
        </w:rPr>
        <w:t>JackRabbit</w:t>
      </w:r>
      <w:r>
        <w:rPr>
          <w:rFonts w:ascii="仿宋" w:eastAsia="仿宋" w:hAnsi="仿宋"/>
          <w:sz w:val="24"/>
        </w:rPr>
        <w:t xml:space="preserve"> OAK</w:t>
      </w:r>
      <w:r>
        <w:rPr>
          <w:rFonts w:ascii="仿宋" w:eastAsia="仿宋" w:hAnsi="仿宋" w:hint="eastAsia"/>
          <w:sz w:val="24"/>
        </w:rPr>
        <w:t>和微服务在本项目中应用的理解和相关方案（</w:t>
      </w:r>
      <w:r>
        <w:rPr>
          <w:rFonts w:ascii="仿宋" w:eastAsia="仿宋" w:hAnsi="仿宋"/>
          <w:sz w:val="24"/>
        </w:rPr>
        <w:t>15</w:t>
      </w:r>
      <w:r>
        <w:rPr>
          <w:rFonts w:ascii="仿宋" w:eastAsia="仿宋" w:hAnsi="仿宋" w:hint="eastAsia"/>
          <w:sz w:val="24"/>
        </w:rPr>
        <w:t>分）；</w:t>
      </w:r>
    </w:p>
    <w:p w:rsidR="009C53EF" w:rsidRDefault="003B6D62">
      <w:pPr>
        <w:tabs>
          <w:tab w:val="left" w:pos="0"/>
        </w:tabs>
        <w:snapToGrid w:val="0"/>
        <w:spacing w:line="288" w:lineRule="auto"/>
        <w:ind w:firstLineChars="200" w:firstLine="482"/>
        <w:rPr>
          <w:rFonts w:ascii="仿宋" w:eastAsia="仿宋" w:hAnsi="仿宋"/>
          <w:sz w:val="24"/>
          <w:szCs w:val="24"/>
        </w:rPr>
      </w:pPr>
      <w:r>
        <w:rPr>
          <w:rFonts w:ascii="仿宋" w:eastAsia="仿宋" w:hAnsi="仿宋" w:hint="eastAsia"/>
          <w:b/>
          <w:bCs/>
          <w:sz w:val="24"/>
        </w:rPr>
        <w:t>▲投标人的资质</w:t>
      </w:r>
      <w:r>
        <w:rPr>
          <w:rFonts w:ascii="仿宋" w:eastAsia="仿宋" w:hAnsi="仿宋" w:hint="eastAsia"/>
          <w:b/>
          <w:sz w:val="24"/>
        </w:rPr>
        <w:t>和业绩情况（</w:t>
      </w:r>
      <w:r>
        <w:rPr>
          <w:rFonts w:ascii="仿宋" w:eastAsia="仿宋" w:hAnsi="仿宋" w:hint="eastAsia"/>
          <w:b/>
          <w:sz w:val="24"/>
        </w:rPr>
        <w:t>C= 10</w:t>
      </w:r>
      <w:r>
        <w:rPr>
          <w:rFonts w:ascii="仿宋" w:eastAsia="仿宋" w:hAnsi="仿宋" w:hint="eastAsia"/>
          <w:b/>
          <w:sz w:val="24"/>
        </w:rPr>
        <w:t>分）</w:t>
      </w:r>
      <w:r>
        <w:rPr>
          <w:rFonts w:ascii="仿宋" w:eastAsia="仿宋" w:hAnsi="仿宋" w:hint="eastAsia"/>
          <w:b/>
          <w:bCs/>
          <w:sz w:val="24"/>
        </w:rPr>
        <w:t>：</w:t>
      </w:r>
      <w:r>
        <w:rPr>
          <w:rFonts w:ascii="仿宋" w:eastAsia="仿宋" w:hAnsi="仿宋" w:hint="eastAsia"/>
          <w:sz w:val="24"/>
        </w:rPr>
        <w:t xml:space="preserve"> </w:t>
      </w:r>
    </w:p>
    <w:p w:rsidR="009C53EF" w:rsidRDefault="003B6D62">
      <w:pPr>
        <w:snapToGrid w:val="0"/>
        <w:spacing w:line="288" w:lineRule="auto"/>
        <w:ind w:firstLineChars="300" w:firstLine="540"/>
        <w:rPr>
          <w:rFonts w:ascii="仿宋" w:eastAsia="仿宋" w:hAnsi="仿宋"/>
          <w:sz w:val="24"/>
        </w:rPr>
      </w:pPr>
      <w:r>
        <w:rPr>
          <w:rFonts w:ascii="仿宋" w:eastAsia="仿宋" w:hAnsi="仿宋" w:hint="eastAsia"/>
          <w:sz w:val="18"/>
          <w:szCs w:val="18"/>
        </w:rPr>
        <w:t>●</w:t>
      </w:r>
      <w:r>
        <w:rPr>
          <w:rFonts w:ascii="仿宋" w:eastAsia="仿宋" w:hAnsi="仿宋" w:hint="eastAsia"/>
          <w:sz w:val="18"/>
          <w:szCs w:val="18"/>
        </w:rPr>
        <w:t xml:space="preserve"> </w:t>
      </w:r>
      <w:r>
        <w:rPr>
          <w:rFonts w:ascii="仿宋" w:eastAsia="仿宋" w:hAnsi="仿宋" w:cs="Tahoma" w:hint="eastAsia"/>
          <w:b/>
          <w:sz w:val="24"/>
        </w:rPr>
        <w:t>投标人提供的资质</w:t>
      </w:r>
      <w:r>
        <w:rPr>
          <w:rFonts w:ascii="仿宋" w:eastAsia="仿宋" w:hAnsi="仿宋" w:hint="eastAsia"/>
          <w:b/>
          <w:sz w:val="24"/>
        </w:rPr>
        <w:t>（</w:t>
      </w:r>
      <w:r>
        <w:rPr>
          <w:rFonts w:ascii="仿宋" w:eastAsia="仿宋" w:hAnsi="仿宋"/>
          <w:b/>
          <w:sz w:val="24"/>
        </w:rPr>
        <w:t>4</w:t>
      </w:r>
      <w:r>
        <w:rPr>
          <w:rFonts w:ascii="仿宋" w:eastAsia="仿宋" w:hAnsi="仿宋" w:hint="eastAsia"/>
          <w:b/>
          <w:sz w:val="24"/>
        </w:rPr>
        <w:t>分）</w:t>
      </w:r>
      <w:r>
        <w:rPr>
          <w:rFonts w:ascii="仿宋" w:eastAsia="仿宋" w:hAnsi="仿宋" w:hint="eastAsia"/>
          <w:sz w:val="24"/>
        </w:rPr>
        <w:t>：</w:t>
      </w:r>
      <w:r>
        <w:rPr>
          <w:rFonts w:ascii="仿宋" w:eastAsia="仿宋" w:hAnsi="仿宋" w:cs="仿宋_GB2312" w:hint="eastAsia"/>
          <w:sz w:val="24"/>
        </w:rPr>
        <w:t>具有国家相关部门颁发的计算机软件著作权登记证书</w:t>
      </w:r>
      <w:r>
        <w:rPr>
          <w:rFonts w:ascii="仿宋" w:eastAsia="仿宋" w:hAnsi="仿宋" w:hint="eastAsia"/>
          <w:sz w:val="24"/>
        </w:rPr>
        <w:t>，</w:t>
      </w:r>
      <w:r>
        <w:rPr>
          <w:rFonts w:ascii="仿宋" w:eastAsia="仿宋" w:hAnsi="仿宋" w:hint="eastAsia"/>
          <w:snapToGrid w:val="0"/>
          <w:sz w:val="24"/>
        </w:rPr>
        <w:t>省级</w:t>
      </w:r>
      <w:r>
        <w:rPr>
          <w:rFonts w:ascii="仿宋" w:eastAsia="仿宋" w:hAnsi="仿宋" w:hint="eastAsia"/>
          <w:snapToGrid w:val="0"/>
          <w:sz w:val="24"/>
        </w:rPr>
        <w:t>(</w:t>
      </w:r>
      <w:r>
        <w:rPr>
          <w:rFonts w:ascii="仿宋" w:eastAsia="仿宋" w:hAnsi="仿宋" w:hint="eastAsia"/>
          <w:snapToGrid w:val="0"/>
          <w:sz w:val="24"/>
        </w:rPr>
        <w:t>含</w:t>
      </w:r>
      <w:r>
        <w:rPr>
          <w:rFonts w:ascii="仿宋" w:eastAsia="仿宋" w:hAnsi="仿宋" w:hint="eastAsia"/>
          <w:snapToGrid w:val="0"/>
          <w:sz w:val="24"/>
        </w:rPr>
        <w:t>)</w:t>
      </w:r>
      <w:r>
        <w:rPr>
          <w:rFonts w:ascii="仿宋" w:eastAsia="仿宋" w:hAnsi="仿宋" w:hint="eastAsia"/>
          <w:snapToGrid w:val="0"/>
          <w:sz w:val="24"/>
        </w:rPr>
        <w:t>以上</w:t>
      </w:r>
      <w:r>
        <w:rPr>
          <w:rFonts w:ascii="仿宋" w:eastAsia="仿宋" w:hAnsi="仿宋" w:hint="eastAsia"/>
          <w:sz w:val="24"/>
        </w:rPr>
        <w:t>软件企业认证，政府部门（企业）信用等级证书和</w:t>
      </w:r>
      <w:r>
        <w:rPr>
          <w:rFonts w:ascii="仿宋" w:eastAsia="仿宋" w:hAnsi="仿宋" w:hint="eastAsia"/>
          <w:sz w:val="24"/>
          <w:szCs w:val="24"/>
        </w:rPr>
        <w:t>质量管理体系认证证书</w:t>
      </w:r>
      <w:r>
        <w:rPr>
          <w:rFonts w:ascii="仿宋" w:eastAsia="仿宋" w:hAnsi="仿宋" w:hint="eastAsia"/>
          <w:sz w:val="24"/>
        </w:rPr>
        <w:t>等</w:t>
      </w:r>
      <w:r>
        <w:rPr>
          <w:rFonts w:ascii="仿宋" w:eastAsia="仿宋" w:hAnsi="仿宋" w:hint="eastAsia"/>
          <w:sz w:val="24"/>
          <w:lang w:val="zh-CN"/>
        </w:rPr>
        <w:t>（最高的得</w:t>
      </w:r>
      <w:r>
        <w:rPr>
          <w:rFonts w:ascii="仿宋" w:eastAsia="仿宋" w:hAnsi="仿宋" w:hint="eastAsia"/>
          <w:sz w:val="24"/>
          <w:lang w:val="zh-CN"/>
        </w:rPr>
        <w:t>4</w:t>
      </w:r>
      <w:r>
        <w:rPr>
          <w:rFonts w:ascii="仿宋" w:eastAsia="仿宋" w:hAnsi="仿宋" w:hint="eastAsia"/>
          <w:sz w:val="24"/>
          <w:lang w:val="zh-CN"/>
        </w:rPr>
        <w:t>分，不提供不得分）；</w:t>
      </w:r>
    </w:p>
    <w:p w:rsidR="009C53EF" w:rsidRDefault="003B6D62">
      <w:pPr>
        <w:adjustRightInd w:val="0"/>
        <w:snapToGrid w:val="0"/>
        <w:spacing w:line="288" w:lineRule="auto"/>
        <w:ind w:firstLineChars="300" w:firstLine="540"/>
        <w:rPr>
          <w:rFonts w:ascii="仿宋" w:eastAsia="仿宋" w:hAnsi="仿宋"/>
          <w:sz w:val="24"/>
          <w:lang w:val="zh-CN"/>
        </w:rPr>
      </w:pPr>
      <w:r>
        <w:rPr>
          <w:rFonts w:ascii="仿宋" w:eastAsia="仿宋" w:hAnsi="仿宋" w:hint="eastAsia"/>
          <w:sz w:val="18"/>
          <w:szCs w:val="18"/>
        </w:rPr>
        <w:t>●</w:t>
      </w:r>
      <w:r>
        <w:rPr>
          <w:rFonts w:ascii="仿宋" w:eastAsia="仿宋" w:hAnsi="仿宋" w:hint="eastAsia"/>
          <w:sz w:val="18"/>
          <w:szCs w:val="18"/>
        </w:rPr>
        <w:t xml:space="preserve"> </w:t>
      </w:r>
      <w:r>
        <w:rPr>
          <w:rFonts w:ascii="仿宋" w:eastAsia="仿宋" w:hAnsi="仿宋" w:hint="eastAsia"/>
          <w:b/>
          <w:sz w:val="24"/>
        </w:rPr>
        <w:t>投标人类似项目建设的成功经验（</w:t>
      </w:r>
      <w:r>
        <w:rPr>
          <w:rFonts w:ascii="仿宋" w:eastAsia="仿宋" w:hAnsi="仿宋"/>
          <w:b/>
          <w:sz w:val="24"/>
        </w:rPr>
        <w:t>6</w:t>
      </w:r>
      <w:r>
        <w:rPr>
          <w:rFonts w:ascii="仿宋" w:eastAsia="仿宋" w:hAnsi="仿宋" w:hint="eastAsia"/>
          <w:b/>
          <w:sz w:val="24"/>
        </w:rPr>
        <w:t>分）：</w:t>
      </w:r>
      <w:r>
        <w:rPr>
          <w:rFonts w:ascii="仿宋" w:eastAsia="仿宋" w:hAnsi="仿宋" w:hint="eastAsia"/>
          <w:sz w:val="24"/>
        </w:rPr>
        <w:t>截止投标时间近三年以来投标人有承担我馆各类档案管理方面的应用系统开发、维护、升级和改造项目经验</w:t>
      </w:r>
      <w:r>
        <w:rPr>
          <w:rFonts w:ascii="仿宋" w:eastAsia="仿宋" w:hAnsi="仿宋" w:hint="eastAsia"/>
          <w:bCs/>
          <w:sz w:val="24"/>
        </w:rPr>
        <w:t>，</w:t>
      </w:r>
      <w:r>
        <w:rPr>
          <w:rFonts w:ascii="仿宋" w:eastAsia="仿宋" w:hAnsi="仿宋" w:hint="eastAsia"/>
          <w:snapToGrid w:val="0"/>
          <w:sz w:val="24"/>
        </w:rPr>
        <w:t>以</w:t>
      </w:r>
      <w:r>
        <w:rPr>
          <w:rFonts w:ascii="仿宋" w:eastAsia="仿宋" w:hAnsi="仿宋" w:hint="eastAsia"/>
          <w:sz w:val="24"/>
        </w:rPr>
        <w:t>用户验收报告或者用户书面证明</w:t>
      </w:r>
      <w:r>
        <w:rPr>
          <w:rFonts w:ascii="仿宋" w:eastAsia="仿宋" w:hAnsi="仿宋" w:hint="eastAsia"/>
          <w:sz w:val="24"/>
          <w:lang w:val="zh-CN"/>
        </w:rPr>
        <w:t>等</w:t>
      </w:r>
      <w:r>
        <w:rPr>
          <w:rFonts w:ascii="仿宋" w:eastAsia="仿宋" w:hAnsi="仿宋" w:hint="eastAsia"/>
          <w:sz w:val="24"/>
        </w:rPr>
        <w:t>工程实例证明，是否有良好的工作业绩和履约记录</w:t>
      </w:r>
      <w:r>
        <w:rPr>
          <w:rFonts w:ascii="仿宋" w:eastAsia="仿宋" w:hAnsi="仿宋" w:hint="eastAsia"/>
          <w:sz w:val="24"/>
          <w:lang w:val="zh-CN"/>
        </w:rPr>
        <w:t>等情况。</w:t>
      </w:r>
    </w:p>
    <w:p w:rsidR="009C53EF" w:rsidRDefault="003B6D62">
      <w:pPr>
        <w:adjustRightInd w:val="0"/>
        <w:snapToGrid w:val="0"/>
        <w:spacing w:line="288" w:lineRule="auto"/>
        <w:ind w:firstLineChars="150" w:firstLine="360"/>
        <w:rPr>
          <w:rFonts w:ascii="仿宋" w:eastAsia="仿宋" w:hAnsi="仿宋"/>
          <w:b/>
          <w:sz w:val="24"/>
        </w:rPr>
      </w:pPr>
      <w:r>
        <w:rPr>
          <w:rFonts w:ascii="仿宋" w:eastAsia="仿宋" w:hAnsi="仿宋" w:hint="eastAsia"/>
          <w:sz w:val="24"/>
        </w:rPr>
        <w:t xml:space="preserve"> </w:t>
      </w:r>
      <w:r>
        <w:rPr>
          <w:rFonts w:ascii="仿宋" w:eastAsia="仿宋" w:hAnsi="仿宋" w:hint="eastAsia"/>
          <w:b/>
          <w:sz w:val="24"/>
        </w:rPr>
        <w:t>▲</w:t>
      </w:r>
      <w:r>
        <w:rPr>
          <w:rFonts w:ascii="仿宋" w:eastAsia="仿宋" w:hAnsi="仿宋" w:hint="eastAsia"/>
          <w:b/>
          <w:sz w:val="24"/>
        </w:rPr>
        <w:t xml:space="preserve"> </w:t>
      </w:r>
      <w:r>
        <w:rPr>
          <w:rFonts w:ascii="仿宋" w:eastAsia="仿宋" w:hAnsi="仿宋" w:hint="eastAsia"/>
          <w:b/>
          <w:sz w:val="24"/>
        </w:rPr>
        <w:t>综合得分</w:t>
      </w:r>
      <w:r>
        <w:rPr>
          <w:rFonts w:ascii="仿宋" w:eastAsia="仿宋" w:hAnsi="仿宋" w:hint="eastAsia"/>
          <w:b/>
          <w:sz w:val="24"/>
        </w:rPr>
        <w:t>=A+B+C</w:t>
      </w:r>
    </w:p>
    <w:p w:rsidR="009C53EF" w:rsidRDefault="003B6D62">
      <w:pPr>
        <w:pStyle w:val="af5"/>
        <w:snapToGrid w:val="0"/>
        <w:spacing w:line="288" w:lineRule="auto"/>
        <w:ind w:firstLineChars="200" w:firstLine="482"/>
        <w:rPr>
          <w:rFonts w:ascii="仿宋" w:eastAsia="仿宋" w:hAnsi="仿宋"/>
          <w:sz w:val="24"/>
        </w:rPr>
      </w:pPr>
      <w:r>
        <w:rPr>
          <w:rFonts w:ascii="仿宋" w:eastAsia="仿宋" w:hAnsi="仿宋" w:hint="eastAsia"/>
          <w:b/>
          <w:sz w:val="24"/>
        </w:rPr>
        <w:t>▲</w:t>
      </w:r>
      <w:r>
        <w:rPr>
          <w:rFonts w:ascii="仿宋" w:eastAsia="仿宋" w:hAnsi="仿宋" w:hint="eastAsia"/>
          <w:b/>
          <w:sz w:val="24"/>
        </w:rPr>
        <w:t xml:space="preserve"> </w:t>
      </w:r>
      <w:r>
        <w:rPr>
          <w:rFonts w:ascii="仿宋" w:eastAsia="仿宋" w:hAnsi="仿宋" w:hint="eastAsia"/>
          <w:b/>
          <w:sz w:val="24"/>
        </w:rPr>
        <w:t>减分：投标人的信誉情况（</w:t>
      </w:r>
      <w:r>
        <w:rPr>
          <w:rFonts w:ascii="仿宋" w:eastAsia="仿宋" w:hAnsi="仿宋" w:hint="eastAsia"/>
          <w:b/>
          <w:sz w:val="24"/>
        </w:rPr>
        <w:t>D</w:t>
      </w:r>
      <w:r>
        <w:rPr>
          <w:rFonts w:ascii="仿宋" w:eastAsia="仿宋" w:hAnsi="仿宋" w:hint="eastAsia"/>
          <w:b/>
          <w:sz w:val="24"/>
        </w:rPr>
        <w:t>）：</w:t>
      </w:r>
      <w:r>
        <w:rPr>
          <w:rFonts w:ascii="仿宋" w:eastAsia="仿宋" w:hAnsi="仿宋" w:hint="eastAsia"/>
          <w:sz w:val="24"/>
        </w:rPr>
        <w:t>政府采购领域中投标人在投标和项目履约期间</w:t>
      </w:r>
      <w:r>
        <w:rPr>
          <w:rFonts w:ascii="仿宋" w:eastAsia="仿宋" w:hAnsi="仿宋" w:hint="eastAsia"/>
          <w:sz w:val="24"/>
        </w:rPr>
        <w:lastRenderedPageBreak/>
        <w:t>是否存在不良行为记录。</w:t>
      </w:r>
    </w:p>
    <w:p w:rsidR="009C53EF" w:rsidRDefault="003B6D62">
      <w:pPr>
        <w:snapToGrid w:val="0"/>
        <w:spacing w:line="288" w:lineRule="auto"/>
        <w:ind w:firstLineChars="294" w:firstLine="529"/>
        <w:rPr>
          <w:rFonts w:ascii="仿宋" w:eastAsia="仿宋" w:hAnsi="仿宋"/>
          <w:sz w:val="24"/>
        </w:rPr>
      </w:pPr>
      <w:r>
        <w:rPr>
          <w:rFonts w:ascii="仿宋" w:eastAsia="仿宋" w:hAnsi="仿宋" w:hint="eastAsia"/>
          <w:sz w:val="18"/>
          <w:szCs w:val="18"/>
        </w:rPr>
        <w:t>●</w:t>
      </w:r>
      <w:r>
        <w:rPr>
          <w:rFonts w:ascii="仿宋" w:eastAsia="仿宋" w:hAnsi="仿宋" w:hint="eastAsia"/>
          <w:szCs w:val="21"/>
        </w:rPr>
        <w:t xml:space="preserve"> </w:t>
      </w:r>
      <w:r>
        <w:rPr>
          <w:rFonts w:ascii="仿宋" w:eastAsia="仿宋" w:hAnsi="仿宋" w:hint="eastAsia"/>
          <w:sz w:val="24"/>
        </w:rPr>
        <w:t>投标人在</w:t>
      </w:r>
      <w:r>
        <w:rPr>
          <w:rFonts w:ascii="仿宋" w:eastAsia="仿宋" w:hAnsi="仿宋" w:hint="eastAsia"/>
          <w:sz w:val="24"/>
          <w:szCs w:val="21"/>
        </w:rPr>
        <w:t>参与本次招标活动前三年内，</w:t>
      </w:r>
      <w:r>
        <w:rPr>
          <w:rFonts w:ascii="仿宋" w:eastAsia="仿宋" w:hAnsi="仿宋" w:hint="eastAsia"/>
          <w:sz w:val="24"/>
        </w:rPr>
        <w:t>在国内政府采购领域中受到不良行为记录处罚的每次扣</w:t>
      </w:r>
      <w:r>
        <w:rPr>
          <w:rFonts w:ascii="仿宋" w:eastAsia="仿宋" w:hAnsi="仿宋" w:hint="eastAsia"/>
          <w:sz w:val="24"/>
        </w:rPr>
        <w:t>1</w:t>
      </w:r>
      <w:r>
        <w:rPr>
          <w:rFonts w:ascii="仿宋" w:eastAsia="仿宋" w:hAnsi="仿宋" w:hint="eastAsia"/>
          <w:sz w:val="24"/>
        </w:rPr>
        <w:t>分。</w:t>
      </w:r>
    </w:p>
    <w:p w:rsidR="009C53EF" w:rsidRDefault="003B6D62">
      <w:pPr>
        <w:snapToGrid w:val="0"/>
        <w:spacing w:line="288" w:lineRule="auto"/>
        <w:ind w:firstLineChars="194" w:firstLine="467"/>
        <w:rPr>
          <w:rFonts w:ascii="仿宋" w:eastAsia="仿宋" w:hAnsi="仿宋"/>
          <w:sz w:val="24"/>
        </w:rPr>
      </w:pPr>
      <w:r>
        <w:rPr>
          <w:rFonts w:ascii="仿宋" w:eastAsia="仿宋" w:hAnsi="仿宋" w:hint="eastAsia"/>
          <w:b/>
          <w:sz w:val="24"/>
        </w:rPr>
        <w:t>▲</w:t>
      </w:r>
      <w:r>
        <w:rPr>
          <w:rFonts w:ascii="仿宋" w:eastAsia="仿宋" w:hAnsi="仿宋" w:hint="eastAsia"/>
          <w:b/>
          <w:sz w:val="24"/>
        </w:rPr>
        <w:t xml:space="preserve"> </w:t>
      </w:r>
      <w:r>
        <w:rPr>
          <w:rFonts w:ascii="仿宋" w:eastAsia="仿宋" w:hAnsi="仿宋" w:hint="eastAsia"/>
          <w:b/>
          <w:sz w:val="24"/>
        </w:rPr>
        <w:t>总分</w:t>
      </w:r>
      <w:r>
        <w:rPr>
          <w:rFonts w:ascii="仿宋" w:eastAsia="仿宋" w:hAnsi="仿宋" w:hint="eastAsia"/>
          <w:b/>
          <w:sz w:val="24"/>
        </w:rPr>
        <w:t>=</w:t>
      </w:r>
      <w:r>
        <w:rPr>
          <w:rFonts w:ascii="仿宋" w:eastAsia="仿宋" w:hAnsi="仿宋" w:hint="eastAsia"/>
          <w:b/>
          <w:sz w:val="24"/>
        </w:rPr>
        <w:t>综合得分</w:t>
      </w:r>
      <w:r>
        <w:rPr>
          <w:rFonts w:ascii="仿宋" w:eastAsia="仿宋" w:hAnsi="仿宋" w:hint="eastAsia"/>
          <w:b/>
          <w:sz w:val="24"/>
        </w:rPr>
        <w:t>-D</w:t>
      </w:r>
    </w:p>
    <w:p w:rsidR="009C53EF" w:rsidRDefault="003B6D62">
      <w:pPr>
        <w:pStyle w:val="afff0"/>
        <w:adjustRightInd w:val="0"/>
        <w:spacing w:after="120" w:line="288" w:lineRule="auto"/>
        <w:ind w:firstLineChars="82" w:firstLine="198"/>
        <w:rPr>
          <w:rFonts w:ascii="仿宋" w:eastAsia="仿宋" w:hAnsi="仿宋"/>
          <w:kern w:val="2"/>
          <w:szCs w:val="24"/>
        </w:rPr>
      </w:pPr>
      <w:r>
        <w:rPr>
          <w:rFonts w:ascii="仿宋" w:eastAsia="仿宋" w:hAnsi="仿宋" w:hint="eastAsia"/>
          <w:b/>
          <w:bCs/>
        </w:rPr>
        <w:t>报价是中标的一个重要因素，但最低报价不是中标的唯一依据。</w:t>
      </w:r>
    </w:p>
    <w:p w:rsidR="009C53EF" w:rsidRDefault="009C53EF">
      <w:pPr>
        <w:adjustRightInd w:val="0"/>
        <w:snapToGrid w:val="0"/>
        <w:spacing w:line="288" w:lineRule="auto"/>
        <w:outlineLvl w:val="0"/>
        <w:rPr>
          <w:rFonts w:ascii="仿宋" w:eastAsia="仿宋" w:hAnsi="仿宋"/>
          <w:b/>
          <w:sz w:val="36"/>
        </w:rPr>
      </w:pPr>
    </w:p>
    <w:p w:rsidR="009C53EF" w:rsidRDefault="003B6D62">
      <w:pPr>
        <w:adjustRightInd w:val="0"/>
        <w:snapToGrid w:val="0"/>
        <w:spacing w:line="288" w:lineRule="auto"/>
        <w:jc w:val="center"/>
        <w:outlineLvl w:val="0"/>
        <w:rPr>
          <w:rFonts w:ascii="仿宋" w:eastAsia="仿宋" w:hAnsi="仿宋"/>
          <w:b/>
          <w:sz w:val="36"/>
        </w:rPr>
      </w:pPr>
      <w:r>
        <w:rPr>
          <w:rFonts w:ascii="仿宋" w:eastAsia="仿宋" w:hAnsi="仿宋" w:hint="eastAsia"/>
          <w:b/>
          <w:sz w:val="36"/>
        </w:rPr>
        <w:t>第四部分</w:t>
      </w:r>
      <w:r>
        <w:rPr>
          <w:rFonts w:ascii="仿宋" w:eastAsia="仿宋" w:hAnsi="仿宋" w:hint="eastAsia"/>
          <w:b/>
          <w:sz w:val="36"/>
        </w:rPr>
        <w:t xml:space="preserve">  </w:t>
      </w:r>
      <w:r>
        <w:rPr>
          <w:rFonts w:ascii="仿宋" w:eastAsia="仿宋" w:hAnsi="仿宋" w:hint="eastAsia"/>
          <w:b/>
          <w:sz w:val="36"/>
        </w:rPr>
        <w:t>项目技术规范和服务要求</w:t>
      </w:r>
    </w:p>
    <w:p w:rsidR="009C53EF" w:rsidRDefault="009C53EF">
      <w:pPr>
        <w:snapToGrid w:val="0"/>
        <w:spacing w:line="288" w:lineRule="auto"/>
        <w:rPr>
          <w:rFonts w:ascii="仿宋" w:eastAsia="仿宋" w:hAnsi="仿宋"/>
          <w:b/>
          <w:sz w:val="24"/>
          <w:szCs w:val="24"/>
        </w:rPr>
      </w:pPr>
    </w:p>
    <w:p w:rsidR="009C53EF" w:rsidRDefault="003B6D62">
      <w:pPr>
        <w:adjustRightInd w:val="0"/>
        <w:snapToGrid w:val="0"/>
        <w:spacing w:line="288" w:lineRule="auto"/>
        <w:jc w:val="left"/>
        <w:rPr>
          <w:rFonts w:ascii="仿宋" w:eastAsia="仿宋" w:hAnsi="仿宋" w:cs="仿宋"/>
          <w:b/>
          <w:bCs/>
          <w:snapToGrid w:val="0"/>
          <w:kern w:val="0"/>
          <w:sz w:val="24"/>
        </w:rPr>
      </w:pPr>
      <w:r>
        <w:rPr>
          <w:rFonts w:ascii="仿宋" w:eastAsia="仿宋" w:hAnsi="仿宋" w:cs="仿宋" w:hint="eastAsia"/>
          <w:b/>
          <w:bCs/>
          <w:snapToGrid w:val="0"/>
          <w:kern w:val="0"/>
          <w:sz w:val="24"/>
        </w:rPr>
        <w:t>一、项目概述</w:t>
      </w:r>
    </w:p>
    <w:p w:rsidR="009C53EF" w:rsidRDefault="003B6D62">
      <w:pPr>
        <w:pStyle w:val="afffe"/>
        <w:adjustRightInd w:val="0"/>
        <w:snapToGrid w:val="0"/>
        <w:spacing w:line="288" w:lineRule="auto"/>
        <w:ind w:firstLineChars="175"/>
        <w:rPr>
          <w:rFonts w:ascii="仿宋" w:eastAsia="仿宋" w:hAnsi="仿宋" w:cs="Arial Unicode MS"/>
          <w:sz w:val="24"/>
          <w:szCs w:val="24"/>
        </w:rPr>
      </w:pPr>
      <w:r>
        <w:rPr>
          <w:rFonts w:ascii="仿宋" w:eastAsia="仿宋" w:hAnsi="仿宋" w:cs="仿宋" w:hint="eastAsia"/>
          <w:snapToGrid w:val="0"/>
          <w:kern w:val="0"/>
          <w:sz w:val="24"/>
        </w:rPr>
        <w:t>对我馆</w:t>
      </w:r>
      <w:r>
        <w:rPr>
          <w:rFonts w:ascii="仿宋" w:eastAsia="仿宋" w:hAnsi="仿宋" w:cs="仿宋" w:hint="eastAsia"/>
          <w:snapToGrid w:val="0"/>
          <w:kern w:val="0"/>
          <w:sz w:val="24"/>
        </w:rPr>
        <w:t>E</w:t>
      </w:r>
      <w:r>
        <w:rPr>
          <w:rFonts w:ascii="仿宋" w:eastAsia="仿宋" w:hAnsi="仿宋" w:cs="仿宋"/>
          <w:snapToGrid w:val="0"/>
          <w:kern w:val="0"/>
          <w:sz w:val="24"/>
        </w:rPr>
        <w:t>RMS</w:t>
      </w:r>
      <w:r>
        <w:rPr>
          <w:rFonts w:ascii="仿宋" w:eastAsia="仿宋" w:hAnsi="仿宋" w:cs="仿宋" w:hint="eastAsia"/>
          <w:snapToGrid w:val="0"/>
          <w:kern w:val="0"/>
          <w:sz w:val="24"/>
        </w:rPr>
        <w:t>系统进行定期系统维护和功能改进，维护期为</w:t>
      </w:r>
      <w:r>
        <w:rPr>
          <w:rFonts w:ascii="仿宋" w:eastAsia="仿宋" w:hAnsi="仿宋" w:cs="仿宋" w:hint="eastAsia"/>
          <w:snapToGrid w:val="0"/>
          <w:kern w:val="0"/>
          <w:sz w:val="24"/>
        </w:rPr>
        <w:t>1</w:t>
      </w:r>
      <w:r>
        <w:rPr>
          <w:rFonts w:ascii="仿宋" w:eastAsia="仿宋" w:hAnsi="仿宋" w:cs="仿宋" w:hint="eastAsia"/>
          <w:snapToGrid w:val="0"/>
          <w:kern w:val="0"/>
          <w:sz w:val="24"/>
        </w:rPr>
        <w:t>年。</w:t>
      </w:r>
    </w:p>
    <w:p w:rsidR="009C53EF" w:rsidRDefault="003B6D62">
      <w:pPr>
        <w:adjustRightInd w:val="0"/>
        <w:snapToGrid w:val="0"/>
        <w:spacing w:line="288" w:lineRule="auto"/>
        <w:jc w:val="left"/>
        <w:rPr>
          <w:rFonts w:ascii="仿宋" w:eastAsia="仿宋" w:hAnsi="仿宋" w:cs="仿宋"/>
          <w:b/>
          <w:bCs/>
          <w:snapToGrid w:val="0"/>
          <w:kern w:val="0"/>
          <w:sz w:val="24"/>
        </w:rPr>
      </w:pPr>
      <w:r>
        <w:rPr>
          <w:rFonts w:ascii="仿宋" w:eastAsia="仿宋" w:hAnsi="仿宋" w:cs="仿宋" w:hint="eastAsia"/>
          <w:b/>
          <w:bCs/>
          <w:snapToGrid w:val="0"/>
          <w:kern w:val="0"/>
          <w:sz w:val="24"/>
        </w:rPr>
        <w:t>二、项目建设内容</w:t>
      </w:r>
    </w:p>
    <w:p w:rsidR="009C53EF" w:rsidRDefault="003B6D62">
      <w:pPr>
        <w:pStyle w:val="afffe"/>
        <w:adjustRightInd w:val="0"/>
        <w:snapToGrid w:val="0"/>
        <w:spacing w:line="288" w:lineRule="auto"/>
        <w:ind w:firstLineChars="175"/>
        <w:rPr>
          <w:rFonts w:ascii="仿宋" w:eastAsia="仿宋" w:hAnsi="仿宋" w:cs="仿宋"/>
          <w:snapToGrid w:val="0"/>
          <w:kern w:val="0"/>
          <w:sz w:val="24"/>
        </w:rPr>
      </w:pPr>
      <w:r>
        <w:rPr>
          <w:rFonts w:ascii="仿宋" w:eastAsia="仿宋" w:hAnsi="仿宋" w:cs="仿宋" w:hint="eastAsia"/>
          <w:snapToGrid w:val="0"/>
          <w:kern w:val="0"/>
          <w:sz w:val="24"/>
        </w:rPr>
        <w:t>本项目的主要内容包括：</w:t>
      </w:r>
    </w:p>
    <w:p w:rsidR="009C53EF" w:rsidRDefault="003B6D62">
      <w:pPr>
        <w:pStyle w:val="afffe"/>
        <w:adjustRightInd w:val="0"/>
        <w:snapToGrid w:val="0"/>
        <w:spacing w:line="288" w:lineRule="auto"/>
        <w:ind w:firstLineChars="175"/>
        <w:rPr>
          <w:rFonts w:ascii="仿宋" w:eastAsia="仿宋" w:hAnsi="仿宋" w:cs="仿宋"/>
          <w:snapToGrid w:val="0"/>
          <w:kern w:val="0"/>
          <w:sz w:val="24"/>
        </w:rPr>
      </w:pPr>
      <w:r>
        <w:rPr>
          <w:rFonts w:ascii="仿宋" w:eastAsia="仿宋" w:hAnsi="仿宋" w:cs="仿宋" w:hint="eastAsia"/>
          <w:snapToGrid w:val="0"/>
          <w:kern w:val="0"/>
          <w:sz w:val="24"/>
        </w:rPr>
        <w:t>（</w:t>
      </w:r>
      <w:r>
        <w:rPr>
          <w:rFonts w:ascii="仿宋" w:eastAsia="仿宋" w:hAnsi="仿宋" w:cs="仿宋" w:hint="eastAsia"/>
          <w:snapToGrid w:val="0"/>
          <w:kern w:val="0"/>
          <w:sz w:val="24"/>
        </w:rPr>
        <w:t>1</w:t>
      </w:r>
      <w:r>
        <w:rPr>
          <w:rFonts w:ascii="仿宋" w:eastAsia="仿宋" w:hAnsi="仿宋" w:cs="仿宋" w:hint="eastAsia"/>
          <w:snapToGrid w:val="0"/>
          <w:kern w:val="0"/>
          <w:sz w:val="24"/>
        </w:rPr>
        <w:t>）系统维护，包括数据库和代码的维护和故障排除；</w:t>
      </w:r>
    </w:p>
    <w:p w:rsidR="009C53EF" w:rsidRDefault="003B6D62">
      <w:pPr>
        <w:pStyle w:val="afffe"/>
        <w:adjustRightInd w:val="0"/>
        <w:snapToGrid w:val="0"/>
        <w:spacing w:line="288" w:lineRule="auto"/>
        <w:ind w:firstLineChars="175"/>
        <w:rPr>
          <w:rFonts w:ascii="仿宋" w:eastAsia="仿宋" w:hAnsi="仿宋" w:cs="仿宋"/>
          <w:snapToGrid w:val="0"/>
          <w:kern w:val="0"/>
          <w:sz w:val="24"/>
        </w:rPr>
      </w:pPr>
      <w:r>
        <w:rPr>
          <w:rFonts w:ascii="仿宋" w:eastAsia="仿宋" w:hAnsi="仿宋" w:cs="仿宋" w:hint="eastAsia"/>
          <w:snapToGrid w:val="0"/>
          <w:kern w:val="0"/>
          <w:sz w:val="24"/>
        </w:rPr>
        <w:t>（</w:t>
      </w:r>
      <w:r>
        <w:rPr>
          <w:rFonts w:ascii="仿宋" w:eastAsia="仿宋" w:hAnsi="仿宋" w:cs="仿宋" w:hint="eastAsia"/>
          <w:snapToGrid w:val="0"/>
          <w:kern w:val="0"/>
          <w:sz w:val="24"/>
        </w:rPr>
        <w:t>2</w:t>
      </w:r>
      <w:r>
        <w:rPr>
          <w:rFonts w:ascii="仿宋" w:eastAsia="仿宋" w:hAnsi="仿宋" w:cs="仿宋" w:hint="eastAsia"/>
          <w:snapToGrid w:val="0"/>
          <w:kern w:val="0"/>
          <w:sz w:val="24"/>
        </w:rPr>
        <w:t>）对</w:t>
      </w:r>
      <w:r>
        <w:rPr>
          <w:rFonts w:ascii="仿宋" w:eastAsia="仿宋" w:hAnsi="仿宋" w:cs="仿宋" w:hint="eastAsia"/>
          <w:snapToGrid w:val="0"/>
          <w:kern w:val="0"/>
          <w:sz w:val="24"/>
        </w:rPr>
        <w:t>E</w:t>
      </w:r>
      <w:r>
        <w:rPr>
          <w:rFonts w:ascii="仿宋" w:eastAsia="仿宋" w:hAnsi="仿宋" w:cs="仿宋"/>
          <w:snapToGrid w:val="0"/>
          <w:kern w:val="0"/>
          <w:sz w:val="24"/>
        </w:rPr>
        <w:t>RMS</w:t>
      </w:r>
      <w:r>
        <w:rPr>
          <w:rFonts w:ascii="仿宋" w:eastAsia="仿宋" w:hAnsi="仿宋" w:cs="仿宋" w:hint="eastAsia"/>
          <w:snapToGrid w:val="0"/>
          <w:kern w:val="0"/>
          <w:sz w:val="24"/>
        </w:rPr>
        <w:t>系统元数据管理功能进行改进，要求对该部分功能进行独立拆分并形成专门的管理系统；</w:t>
      </w:r>
    </w:p>
    <w:p w:rsidR="009C53EF" w:rsidRDefault="003B6D62">
      <w:pPr>
        <w:pStyle w:val="afffe"/>
        <w:adjustRightInd w:val="0"/>
        <w:snapToGrid w:val="0"/>
        <w:spacing w:line="288" w:lineRule="auto"/>
        <w:ind w:firstLineChars="175"/>
        <w:rPr>
          <w:rFonts w:ascii="仿宋" w:eastAsia="仿宋" w:hAnsi="仿宋" w:cs="仿宋"/>
          <w:snapToGrid w:val="0"/>
          <w:kern w:val="0"/>
          <w:sz w:val="24"/>
        </w:rPr>
      </w:pPr>
      <w:r>
        <w:rPr>
          <w:rFonts w:ascii="仿宋" w:eastAsia="仿宋" w:hAnsi="仿宋" w:cs="仿宋" w:hint="eastAsia"/>
          <w:snapToGrid w:val="0"/>
          <w:kern w:val="0"/>
          <w:sz w:val="24"/>
        </w:rPr>
        <w:t>（</w:t>
      </w:r>
      <w:r>
        <w:rPr>
          <w:rFonts w:ascii="仿宋" w:eastAsia="仿宋" w:hAnsi="仿宋" w:cs="仿宋" w:hint="eastAsia"/>
          <w:snapToGrid w:val="0"/>
          <w:kern w:val="0"/>
          <w:sz w:val="24"/>
        </w:rPr>
        <w:t>3</w:t>
      </w:r>
      <w:r>
        <w:rPr>
          <w:rFonts w:ascii="仿宋" w:eastAsia="仿宋" w:hAnsi="仿宋" w:cs="仿宋" w:hint="eastAsia"/>
          <w:snapToGrid w:val="0"/>
          <w:kern w:val="0"/>
          <w:sz w:val="24"/>
        </w:rPr>
        <w:t>）对行政审批事项电子化归档的数据接口和服务接口进行维护；</w:t>
      </w:r>
    </w:p>
    <w:p w:rsidR="009C53EF" w:rsidRDefault="003B6D62">
      <w:pPr>
        <w:pStyle w:val="afffe"/>
        <w:adjustRightInd w:val="0"/>
        <w:snapToGrid w:val="0"/>
        <w:spacing w:line="288" w:lineRule="auto"/>
        <w:ind w:firstLineChars="175"/>
        <w:rPr>
          <w:rFonts w:ascii="仿宋" w:eastAsia="仿宋" w:hAnsi="仿宋" w:cs="仿宋"/>
          <w:snapToGrid w:val="0"/>
          <w:kern w:val="0"/>
          <w:sz w:val="24"/>
        </w:rPr>
      </w:pPr>
      <w:r>
        <w:rPr>
          <w:rFonts w:ascii="仿宋" w:eastAsia="仿宋" w:hAnsi="仿宋" w:cs="仿宋" w:hint="eastAsia"/>
          <w:snapToGrid w:val="0"/>
          <w:kern w:val="0"/>
          <w:sz w:val="24"/>
        </w:rPr>
        <w:t>（</w:t>
      </w:r>
      <w:r>
        <w:rPr>
          <w:rFonts w:ascii="仿宋" w:eastAsia="仿宋" w:hAnsi="仿宋" w:cs="仿宋" w:hint="eastAsia"/>
          <w:snapToGrid w:val="0"/>
          <w:kern w:val="0"/>
          <w:sz w:val="24"/>
        </w:rPr>
        <w:t>4</w:t>
      </w:r>
      <w:r>
        <w:rPr>
          <w:rFonts w:ascii="仿宋" w:eastAsia="仿宋" w:hAnsi="仿宋" w:cs="仿宋" w:hint="eastAsia"/>
          <w:snapToGrid w:val="0"/>
          <w:kern w:val="0"/>
          <w:sz w:val="24"/>
        </w:rPr>
        <w:t>）对</w:t>
      </w:r>
      <w:r>
        <w:rPr>
          <w:rFonts w:ascii="仿宋" w:eastAsia="仿宋" w:hAnsi="仿宋" w:cs="仿宋" w:hint="eastAsia"/>
          <w:snapToGrid w:val="0"/>
          <w:kern w:val="0"/>
          <w:sz w:val="24"/>
        </w:rPr>
        <w:t>E</w:t>
      </w:r>
      <w:r>
        <w:rPr>
          <w:rFonts w:ascii="仿宋" w:eastAsia="仿宋" w:hAnsi="仿宋" w:cs="仿宋"/>
          <w:snapToGrid w:val="0"/>
          <w:kern w:val="0"/>
          <w:sz w:val="24"/>
        </w:rPr>
        <w:t>RMS</w:t>
      </w:r>
      <w:r>
        <w:rPr>
          <w:rFonts w:ascii="仿宋" w:eastAsia="仿宋" w:hAnsi="仿宋" w:cs="仿宋" w:hint="eastAsia"/>
          <w:snapToGrid w:val="0"/>
          <w:kern w:val="0"/>
          <w:sz w:val="24"/>
        </w:rPr>
        <w:t>系统后台数据库进行升级改造，系统从档案馆服务器迁移至浙江省政务云，并要求将原有数据全部迁移至新的数据库当中；</w:t>
      </w:r>
    </w:p>
    <w:p w:rsidR="009C53EF" w:rsidRDefault="003B6D62">
      <w:pPr>
        <w:pStyle w:val="afffe"/>
        <w:adjustRightInd w:val="0"/>
        <w:snapToGrid w:val="0"/>
        <w:spacing w:line="288" w:lineRule="auto"/>
        <w:ind w:firstLineChars="175"/>
        <w:rPr>
          <w:rFonts w:ascii="仿宋" w:eastAsia="仿宋" w:hAnsi="仿宋" w:cs="仿宋"/>
          <w:snapToGrid w:val="0"/>
          <w:kern w:val="0"/>
          <w:sz w:val="24"/>
        </w:rPr>
      </w:pPr>
      <w:r>
        <w:rPr>
          <w:rFonts w:ascii="仿宋" w:eastAsia="仿宋" w:hAnsi="仿宋" w:cs="仿宋" w:hint="eastAsia"/>
          <w:snapToGrid w:val="0"/>
          <w:kern w:val="0"/>
          <w:sz w:val="24"/>
        </w:rPr>
        <w:t>（</w:t>
      </w:r>
      <w:r>
        <w:rPr>
          <w:rFonts w:ascii="仿宋" w:eastAsia="仿宋" w:hAnsi="仿宋" w:cs="仿宋"/>
          <w:snapToGrid w:val="0"/>
          <w:kern w:val="0"/>
          <w:sz w:val="24"/>
        </w:rPr>
        <w:t>5</w:t>
      </w:r>
      <w:r>
        <w:rPr>
          <w:rFonts w:ascii="仿宋" w:eastAsia="仿宋" w:hAnsi="仿宋" w:cs="仿宋" w:hint="eastAsia"/>
          <w:snapToGrid w:val="0"/>
          <w:kern w:val="0"/>
          <w:sz w:val="24"/>
        </w:rPr>
        <w:t>）运用</w:t>
      </w:r>
      <w:r>
        <w:rPr>
          <w:rFonts w:ascii="仿宋" w:eastAsia="仿宋" w:hAnsi="仿宋" w:cs="仿宋" w:hint="eastAsia"/>
          <w:snapToGrid w:val="0"/>
          <w:kern w:val="0"/>
          <w:sz w:val="24"/>
        </w:rPr>
        <w:t>Angular</w:t>
      </w:r>
      <w:r>
        <w:rPr>
          <w:rFonts w:ascii="仿宋" w:eastAsia="仿宋" w:hAnsi="仿宋" w:cs="仿宋"/>
          <w:snapToGrid w:val="0"/>
          <w:kern w:val="0"/>
          <w:sz w:val="24"/>
        </w:rPr>
        <w:t>JS</w:t>
      </w:r>
      <w:r>
        <w:rPr>
          <w:rFonts w:ascii="仿宋" w:eastAsia="仿宋" w:hAnsi="仿宋" w:cs="仿宋" w:hint="eastAsia"/>
          <w:snapToGrid w:val="0"/>
          <w:kern w:val="0"/>
          <w:sz w:val="24"/>
        </w:rPr>
        <w:t>框架，继续做好</w:t>
      </w:r>
      <w:r>
        <w:rPr>
          <w:rFonts w:ascii="仿宋" w:eastAsia="仿宋" w:hAnsi="仿宋" w:cs="仿宋" w:hint="eastAsia"/>
          <w:snapToGrid w:val="0"/>
          <w:kern w:val="0"/>
          <w:sz w:val="24"/>
        </w:rPr>
        <w:t>E</w:t>
      </w:r>
      <w:r>
        <w:rPr>
          <w:rFonts w:ascii="仿宋" w:eastAsia="仿宋" w:hAnsi="仿宋" w:cs="仿宋"/>
          <w:snapToGrid w:val="0"/>
          <w:kern w:val="0"/>
          <w:sz w:val="24"/>
        </w:rPr>
        <w:t>RMS</w:t>
      </w:r>
      <w:r>
        <w:rPr>
          <w:rFonts w:ascii="仿宋" w:eastAsia="仿宋" w:hAnsi="仿宋" w:cs="仿宋" w:hint="eastAsia"/>
          <w:snapToGrid w:val="0"/>
          <w:kern w:val="0"/>
          <w:sz w:val="24"/>
        </w:rPr>
        <w:t>的</w:t>
      </w:r>
      <w:r>
        <w:rPr>
          <w:rFonts w:ascii="仿宋" w:eastAsia="仿宋" w:hAnsi="仿宋" w:cs="仿宋" w:hint="eastAsia"/>
          <w:snapToGrid w:val="0"/>
          <w:kern w:val="0"/>
          <w:sz w:val="24"/>
        </w:rPr>
        <w:t>U</w:t>
      </w:r>
      <w:r>
        <w:rPr>
          <w:rFonts w:ascii="仿宋" w:eastAsia="仿宋" w:hAnsi="仿宋" w:cs="仿宋"/>
          <w:snapToGrid w:val="0"/>
          <w:kern w:val="0"/>
          <w:sz w:val="24"/>
        </w:rPr>
        <w:t>I</w:t>
      </w:r>
      <w:r>
        <w:rPr>
          <w:rFonts w:ascii="仿宋" w:eastAsia="仿宋" w:hAnsi="仿宋" w:cs="仿宋" w:hint="eastAsia"/>
          <w:snapToGrid w:val="0"/>
          <w:kern w:val="0"/>
          <w:sz w:val="24"/>
        </w:rPr>
        <w:t>优化，</w:t>
      </w:r>
      <w:r>
        <w:rPr>
          <w:rFonts w:ascii="仿宋" w:eastAsia="仿宋" w:hAnsi="仿宋" w:cs="仿宋" w:hint="eastAsia"/>
          <w:snapToGrid w:val="0"/>
          <w:kern w:val="0"/>
          <w:sz w:val="24"/>
        </w:rPr>
        <w:t>UI</w:t>
      </w:r>
      <w:r>
        <w:rPr>
          <w:rFonts w:ascii="仿宋" w:eastAsia="仿宋" w:hAnsi="仿宋" w:cs="仿宋" w:hint="eastAsia"/>
          <w:snapToGrid w:val="0"/>
          <w:kern w:val="0"/>
          <w:sz w:val="24"/>
        </w:rPr>
        <w:t>要求符合</w:t>
      </w:r>
      <w:r>
        <w:rPr>
          <w:rFonts w:ascii="仿宋" w:eastAsia="仿宋" w:hAnsi="仿宋" w:cs="仿宋" w:hint="eastAsia"/>
          <w:snapToGrid w:val="0"/>
          <w:kern w:val="0"/>
          <w:sz w:val="24"/>
        </w:rPr>
        <w:t>Material</w:t>
      </w:r>
      <w:r>
        <w:rPr>
          <w:rFonts w:ascii="仿宋" w:eastAsia="仿宋" w:hAnsi="仿宋" w:cs="仿宋"/>
          <w:snapToGrid w:val="0"/>
          <w:kern w:val="0"/>
          <w:sz w:val="24"/>
        </w:rPr>
        <w:t xml:space="preserve"> </w:t>
      </w:r>
      <w:r>
        <w:rPr>
          <w:rFonts w:ascii="仿宋" w:eastAsia="仿宋" w:hAnsi="仿宋" w:cs="仿宋" w:hint="eastAsia"/>
          <w:snapToGrid w:val="0"/>
          <w:kern w:val="0"/>
          <w:sz w:val="24"/>
        </w:rPr>
        <w:t>Design</w:t>
      </w:r>
      <w:r>
        <w:rPr>
          <w:rFonts w:ascii="仿宋" w:eastAsia="仿宋" w:hAnsi="仿宋" w:cs="仿宋" w:hint="eastAsia"/>
          <w:snapToGrid w:val="0"/>
          <w:kern w:val="0"/>
          <w:sz w:val="24"/>
        </w:rPr>
        <w:t>规范；</w:t>
      </w:r>
    </w:p>
    <w:p w:rsidR="009C53EF" w:rsidRDefault="003B6D62">
      <w:pPr>
        <w:pStyle w:val="afffe"/>
        <w:adjustRightInd w:val="0"/>
        <w:snapToGrid w:val="0"/>
        <w:spacing w:line="288" w:lineRule="auto"/>
        <w:ind w:firstLineChars="175"/>
        <w:rPr>
          <w:rFonts w:ascii="仿宋" w:eastAsia="仿宋" w:hAnsi="仿宋" w:cs="仿宋"/>
          <w:snapToGrid w:val="0"/>
          <w:kern w:val="0"/>
          <w:sz w:val="24"/>
        </w:rPr>
      </w:pPr>
      <w:r>
        <w:rPr>
          <w:rFonts w:ascii="仿宋" w:eastAsia="仿宋" w:hAnsi="仿宋" w:cs="仿宋" w:hint="eastAsia"/>
          <w:snapToGrid w:val="0"/>
          <w:kern w:val="0"/>
          <w:sz w:val="24"/>
        </w:rPr>
        <w:t>（</w:t>
      </w:r>
      <w:r>
        <w:rPr>
          <w:rFonts w:ascii="仿宋" w:eastAsia="仿宋" w:hAnsi="仿宋" w:cs="仿宋" w:hint="eastAsia"/>
          <w:snapToGrid w:val="0"/>
          <w:kern w:val="0"/>
          <w:sz w:val="24"/>
        </w:rPr>
        <w:t>6</w:t>
      </w:r>
      <w:r>
        <w:rPr>
          <w:rFonts w:ascii="仿宋" w:eastAsia="仿宋" w:hAnsi="仿宋" w:cs="仿宋" w:hint="eastAsia"/>
          <w:snapToGrid w:val="0"/>
          <w:kern w:val="0"/>
          <w:sz w:val="24"/>
        </w:rPr>
        <w:t>）做好与国产化操作系统浏览器的适配工作；</w:t>
      </w:r>
    </w:p>
    <w:p w:rsidR="009C53EF" w:rsidRDefault="003B6D62">
      <w:pPr>
        <w:pStyle w:val="afffe"/>
        <w:adjustRightInd w:val="0"/>
        <w:snapToGrid w:val="0"/>
        <w:spacing w:line="288" w:lineRule="auto"/>
        <w:ind w:firstLineChars="175"/>
        <w:rPr>
          <w:rFonts w:ascii="仿宋" w:eastAsia="仿宋" w:hAnsi="仿宋" w:cs="仿宋"/>
          <w:snapToGrid w:val="0"/>
          <w:kern w:val="0"/>
          <w:sz w:val="24"/>
        </w:rPr>
      </w:pPr>
      <w:r>
        <w:rPr>
          <w:rFonts w:ascii="仿宋" w:eastAsia="仿宋" w:hAnsi="仿宋" w:cs="仿宋" w:hint="eastAsia"/>
          <w:snapToGrid w:val="0"/>
          <w:kern w:val="0"/>
          <w:sz w:val="24"/>
        </w:rPr>
        <w:t>（</w:t>
      </w:r>
      <w:r>
        <w:rPr>
          <w:rFonts w:ascii="仿宋" w:eastAsia="仿宋" w:hAnsi="仿宋" w:cs="仿宋"/>
          <w:snapToGrid w:val="0"/>
          <w:kern w:val="0"/>
          <w:sz w:val="24"/>
        </w:rPr>
        <w:t>7</w:t>
      </w:r>
      <w:r>
        <w:rPr>
          <w:rFonts w:ascii="仿宋" w:eastAsia="仿宋" w:hAnsi="仿宋" w:cs="仿宋" w:hint="eastAsia"/>
          <w:snapToGrid w:val="0"/>
          <w:kern w:val="0"/>
          <w:sz w:val="24"/>
        </w:rPr>
        <w:t>）响应采购单位其他的改进要求。</w:t>
      </w:r>
    </w:p>
    <w:p w:rsidR="009C53EF" w:rsidRDefault="003B6D62">
      <w:pPr>
        <w:adjustRightInd w:val="0"/>
        <w:snapToGrid w:val="0"/>
        <w:spacing w:line="288" w:lineRule="auto"/>
        <w:jc w:val="left"/>
        <w:rPr>
          <w:rFonts w:ascii="仿宋" w:eastAsia="仿宋" w:hAnsi="仿宋" w:cs="仿宋"/>
          <w:b/>
          <w:bCs/>
          <w:snapToGrid w:val="0"/>
          <w:kern w:val="0"/>
          <w:sz w:val="24"/>
        </w:rPr>
      </w:pPr>
      <w:r>
        <w:rPr>
          <w:rFonts w:ascii="仿宋" w:eastAsia="仿宋" w:hAnsi="仿宋" w:cs="仿宋" w:hint="eastAsia"/>
          <w:b/>
          <w:bCs/>
          <w:snapToGrid w:val="0"/>
          <w:kern w:val="0"/>
          <w:sz w:val="24"/>
        </w:rPr>
        <w:t>三、技术要求</w:t>
      </w:r>
    </w:p>
    <w:p w:rsidR="009C53EF" w:rsidRDefault="003B6D62">
      <w:pPr>
        <w:adjustRightInd w:val="0"/>
        <w:snapToGrid w:val="0"/>
        <w:spacing w:line="288" w:lineRule="auto"/>
        <w:ind w:firstLineChars="200" w:firstLine="480"/>
        <w:rPr>
          <w:rFonts w:ascii="仿宋" w:eastAsia="仿宋" w:hAnsi="仿宋" w:cs="仿宋"/>
          <w:snapToGrid w:val="0"/>
          <w:kern w:val="0"/>
          <w:sz w:val="24"/>
        </w:rPr>
      </w:pPr>
      <w:r>
        <w:rPr>
          <w:rFonts w:ascii="仿宋" w:eastAsia="仿宋" w:hAnsi="仿宋" w:cs="仿宋" w:hint="eastAsia"/>
          <w:snapToGrid w:val="0"/>
          <w:kern w:val="0"/>
          <w:sz w:val="24"/>
        </w:rPr>
        <w:t>（</w:t>
      </w:r>
      <w:r>
        <w:rPr>
          <w:rFonts w:ascii="仿宋" w:eastAsia="仿宋" w:hAnsi="仿宋" w:cs="仿宋" w:hint="eastAsia"/>
          <w:snapToGrid w:val="0"/>
          <w:kern w:val="0"/>
          <w:sz w:val="24"/>
        </w:rPr>
        <w:t>1</w:t>
      </w:r>
      <w:r>
        <w:rPr>
          <w:rFonts w:ascii="仿宋" w:eastAsia="仿宋" w:hAnsi="仿宋" w:cs="仿宋" w:hint="eastAsia"/>
          <w:snapToGrid w:val="0"/>
          <w:kern w:val="0"/>
          <w:sz w:val="24"/>
        </w:rPr>
        <w:t>）开发语言：</w:t>
      </w:r>
      <w:r>
        <w:rPr>
          <w:rFonts w:ascii="仿宋" w:eastAsia="仿宋" w:hAnsi="仿宋" w:cs="仿宋" w:hint="eastAsia"/>
          <w:snapToGrid w:val="0"/>
          <w:kern w:val="0"/>
          <w:sz w:val="24"/>
        </w:rPr>
        <w:t>Java</w:t>
      </w:r>
      <w:r>
        <w:rPr>
          <w:rFonts w:ascii="仿宋" w:eastAsia="仿宋" w:hAnsi="仿宋" w:cs="仿宋" w:hint="eastAsia"/>
          <w:snapToGrid w:val="0"/>
          <w:kern w:val="0"/>
          <w:sz w:val="24"/>
        </w:rPr>
        <w:t>。</w:t>
      </w:r>
    </w:p>
    <w:p w:rsidR="009C53EF" w:rsidRDefault="003B6D62">
      <w:pPr>
        <w:adjustRightInd w:val="0"/>
        <w:snapToGrid w:val="0"/>
        <w:spacing w:line="288" w:lineRule="auto"/>
        <w:ind w:firstLineChars="200" w:firstLine="480"/>
        <w:rPr>
          <w:rFonts w:ascii="仿宋" w:eastAsia="仿宋" w:hAnsi="仿宋" w:cs="仿宋"/>
          <w:snapToGrid w:val="0"/>
          <w:kern w:val="0"/>
          <w:sz w:val="24"/>
        </w:rPr>
      </w:pPr>
      <w:r>
        <w:rPr>
          <w:rFonts w:ascii="仿宋" w:eastAsia="仿宋" w:hAnsi="仿宋" w:cs="仿宋" w:hint="eastAsia"/>
          <w:snapToGrid w:val="0"/>
          <w:kern w:val="0"/>
          <w:sz w:val="24"/>
        </w:rPr>
        <w:t>（</w:t>
      </w:r>
      <w:r>
        <w:rPr>
          <w:rFonts w:ascii="仿宋" w:eastAsia="仿宋" w:hAnsi="仿宋" w:cs="仿宋" w:hint="eastAsia"/>
          <w:snapToGrid w:val="0"/>
          <w:kern w:val="0"/>
          <w:sz w:val="24"/>
        </w:rPr>
        <w:t>2</w:t>
      </w:r>
      <w:r>
        <w:rPr>
          <w:rFonts w:ascii="仿宋" w:eastAsia="仿宋" w:hAnsi="仿宋" w:cs="仿宋" w:hint="eastAsia"/>
          <w:snapToGrid w:val="0"/>
          <w:kern w:val="0"/>
          <w:sz w:val="24"/>
        </w:rPr>
        <w:t>）基于杭州市档案馆</w:t>
      </w:r>
      <w:r>
        <w:rPr>
          <w:rFonts w:ascii="仿宋" w:eastAsia="仿宋" w:hAnsi="仿宋" w:cs="仿宋" w:hint="eastAsia"/>
          <w:snapToGrid w:val="0"/>
          <w:kern w:val="0"/>
          <w:sz w:val="24"/>
        </w:rPr>
        <w:t>E</w:t>
      </w:r>
      <w:r>
        <w:rPr>
          <w:rFonts w:ascii="仿宋" w:eastAsia="仿宋" w:hAnsi="仿宋" w:cs="仿宋"/>
          <w:snapToGrid w:val="0"/>
          <w:kern w:val="0"/>
          <w:sz w:val="24"/>
        </w:rPr>
        <w:t>RMS</w:t>
      </w:r>
      <w:r>
        <w:rPr>
          <w:rFonts w:ascii="仿宋" w:eastAsia="仿宋" w:hAnsi="仿宋" w:cs="仿宋" w:hint="eastAsia"/>
          <w:snapToGrid w:val="0"/>
          <w:kern w:val="0"/>
          <w:sz w:val="24"/>
        </w:rPr>
        <w:t>平台开发，采用</w:t>
      </w:r>
      <w:r>
        <w:rPr>
          <w:rFonts w:ascii="仿宋" w:eastAsia="仿宋" w:hAnsi="仿宋" w:cs="仿宋" w:hint="eastAsia"/>
          <w:snapToGrid w:val="0"/>
          <w:kern w:val="0"/>
          <w:sz w:val="24"/>
        </w:rPr>
        <w:t>Apache</w:t>
      </w:r>
      <w:r>
        <w:rPr>
          <w:rFonts w:ascii="仿宋" w:eastAsia="仿宋" w:hAnsi="仿宋" w:cs="仿宋"/>
          <w:snapToGrid w:val="0"/>
          <w:kern w:val="0"/>
          <w:sz w:val="24"/>
        </w:rPr>
        <w:t xml:space="preserve"> </w:t>
      </w:r>
      <w:r>
        <w:rPr>
          <w:rFonts w:ascii="仿宋" w:eastAsia="仿宋" w:hAnsi="仿宋" w:cs="仿宋" w:hint="eastAsia"/>
          <w:snapToGrid w:val="0"/>
          <w:kern w:val="0"/>
          <w:sz w:val="24"/>
        </w:rPr>
        <w:t>JackRabbit</w:t>
      </w:r>
      <w:r>
        <w:rPr>
          <w:rFonts w:ascii="仿宋" w:eastAsia="仿宋" w:hAnsi="仿宋" w:cs="仿宋"/>
          <w:snapToGrid w:val="0"/>
          <w:kern w:val="0"/>
          <w:sz w:val="24"/>
        </w:rPr>
        <w:t xml:space="preserve"> O</w:t>
      </w:r>
      <w:r>
        <w:rPr>
          <w:rFonts w:ascii="仿宋" w:eastAsia="仿宋" w:hAnsi="仿宋" w:cs="仿宋" w:hint="eastAsia"/>
          <w:snapToGrid w:val="0"/>
          <w:kern w:val="0"/>
          <w:sz w:val="24"/>
        </w:rPr>
        <w:t>ak</w:t>
      </w:r>
      <w:r>
        <w:rPr>
          <w:rFonts w:ascii="仿宋" w:eastAsia="仿宋" w:hAnsi="仿宋" w:cs="仿宋" w:hint="eastAsia"/>
          <w:snapToGrid w:val="0"/>
          <w:kern w:val="0"/>
          <w:sz w:val="24"/>
        </w:rPr>
        <w:t>技术。</w:t>
      </w:r>
    </w:p>
    <w:p w:rsidR="009C53EF" w:rsidRDefault="003B6D62">
      <w:pPr>
        <w:adjustRightInd w:val="0"/>
        <w:snapToGrid w:val="0"/>
        <w:spacing w:line="288" w:lineRule="auto"/>
        <w:ind w:firstLineChars="200" w:firstLine="480"/>
        <w:rPr>
          <w:rFonts w:ascii="仿宋" w:eastAsia="仿宋" w:hAnsi="仿宋" w:cs="仿宋"/>
          <w:snapToGrid w:val="0"/>
          <w:kern w:val="0"/>
          <w:sz w:val="24"/>
        </w:rPr>
      </w:pPr>
      <w:r>
        <w:rPr>
          <w:rFonts w:ascii="仿宋" w:eastAsia="仿宋" w:hAnsi="仿宋" w:cs="仿宋" w:hint="eastAsia"/>
          <w:snapToGrid w:val="0"/>
          <w:kern w:val="0"/>
          <w:sz w:val="24"/>
        </w:rPr>
        <w:t>（</w:t>
      </w:r>
      <w:r>
        <w:rPr>
          <w:rFonts w:ascii="仿宋" w:eastAsia="仿宋" w:hAnsi="仿宋" w:cs="仿宋" w:hint="eastAsia"/>
          <w:snapToGrid w:val="0"/>
          <w:kern w:val="0"/>
          <w:sz w:val="24"/>
        </w:rPr>
        <w:t>3</w:t>
      </w:r>
      <w:r>
        <w:rPr>
          <w:rFonts w:ascii="仿宋" w:eastAsia="仿宋" w:hAnsi="仿宋" w:cs="仿宋" w:hint="eastAsia"/>
          <w:snapToGrid w:val="0"/>
          <w:kern w:val="0"/>
          <w:sz w:val="24"/>
        </w:rPr>
        <w:t>）数据库采用</w:t>
      </w:r>
      <w:r>
        <w:rPr>
          <w:rFonts w:ascii="仿宋" w:eastAsia="仿宋" w:hAnsi="仿宋" w:cs="仿宋" w:hint="eastAsia"/>
          <w:snapToGrid w:val="0"/>
          <w:kern w:val="0"/>
          <w:sz w:val="24"/>
        </w:rPr>
        <w:t>MongoDB</w:t>
      </w:r>
      <w:r>
        <w:rPr>
          <w:rFonts w:ascii="仿宋" w:eastAsia="仿宋" w:hAnsi="仿宋" w:cs="仿宋" w:hint="eastAsia"/>
          <w:snapToGrid w:val="0"/>
          <w:kern w:val="0"/>
          <w:sz w:val="24"/>
        </w:rPr>
        <w:t>。</w:t>
      </w:r>
    </w:p>
    <w:p w:rsidR="009C53EF" w:rsidRDefault="003B6D62">
      <w:pPr>
        <w:adjustRightInd w:val="0"/>
        <w:snapToGrid w:val="0"/>
        <w:spacing w:line="288" w:lineRule="auto"/>
        <w:ind w:firstLine="480"/>
        <w:rPr>
          <w:rFonts w:ascii="仿宋" w:eastAsia="仿宋" w:hAnsi="仿宋" w:cs="仿宋"/>
          <w:snapToGrid w:val="0"/>
          <w:kern w:val="0"/>
          <w:sz w:val="24"/>
        </w:rPr>
      </w:pPr>
      <w:r>
        <w:rPr>
          <w:rFonts w:ascii="仿宋" w:eastAsia="仿宋" w:hAnsi="仿宋" w:cs="仿宋" w:hint="eastAsia"/>
          <w:snapToGrid w:val="0"/>
          <w:kern w:val="0"/>
          <w:sz w:val="24"/>
        </w:rPr>
        <w:t>（</w:t>
      </w:r>
      <w:r>
        <w:rPr>
          <w:rFonts w:ascii="仿宋" w:eastAsia="仿宋" w:hAnsi="仿宋" w:cs="仿宋"/>
          <w:snapToGrid w:val="0"/>
          <w:kern w:val="0"/>
          <w:sz w:val="24"/>
        </w:rPr>
        <w:t>4</w:t>
      </w:r>
      <w:r>
        <w:rPr>
          <w:rFonts w:ascii="仿宋" w:eastAsia="仿宋" w:hAnsi="仿宋" w:cs="仿宋" w:hint="eastAsia"/>
          <w:snapToGrid w:val="0"/>
          <w:kern w:val="0"/>
          <w:sz w:val="24"/>
        </w:rPr>
        <w:t>）彻底的前后端分离技术，采用</w:t>
      </w:r>
      <w:r>
        <w:rPr>
          <w:rFonts w:ascii="仿宋" w:eastAsia="仿宋" w:hAnsi="仿宋" w:cs="仿宋"/>
          <w:snapToGrid w:val="0"/>
          <w:kern w:val="0"/>
          <w:sz w:val="24"/>
        </w:rPr>
        <w:t>AngularJS</w:t>
      </w:r>
      <w:r>
        <w:rPr>
          <w:rFonts w:ascii="仿宋" w:eastAsia="仿宋" w:hAnsi="仿宋" w:cs="仿宋" w:hint="eastAsia"/>
          <w:snapToGrid w:val="0"/>
          <w:kern w:val="0"/>
          <w:sz w:val="24"/>
        </w:rPr>
        <w:t>框架，要能够灵活地应对杭州市档案馆提出的</w:t>
      </w:r>
      <w:r>
        <w:rPr>
          <w:rFonts w:ascii="仿宋" w:eastAsia="仿宋" w:hAnsi="仿宋" w:cs="仿宋" w:hint="eastAsia"/>
          <w:snapToGrid w:val="0"/>
          <w:kern w:val="0"/>
          <w:sz w:val="24"/>
        </w:rPr>
        <w:t>U</w:t>
      </w:r>
      <w:r>
        <w:rPr>
          <w:rFonts w:ascii="仿宋" w:eastAsia="仿宋" w:hAnsi="仿宋" w:cs="仿宋"/>
          <w:snapToGrid w:val="0"/>
          <w:kern w:val="0"/>
          <w:sz w:val="24"/>
        </w:rPr>
        <w:t>I</w:t>
      </w:r>
      <w:r>
        <w:rPr>
          <w:rFonts w:ascii="仿宋" w:eastAsia="仿宋" w:hAnsi="仿宋" w:cs="仿宋" w:hint="eastAsia"/>
          <w:snapToGrid w:val="0"/>
          <w:kern w:val="0"/>
          <w:sz w:val="24"/>
        </w:rPr>
        <w:t>界面调整和修改要求。</w:t>
      </w:r>
    </w:p>
    <w:p w:rsidR="009C53EF" w:rsidRDefault="003B6D62">
      <w:pPr>
        <w:adjustRightInd w:val="0"/>
        <w:snapToGrid w:val="0"/>
        <w:spacing w:line="288" w:lineRule="auto"/>
        <w:jc w:val="left"/>
        <w:rPr>
          <w:rFonts w:ascii="仿宋" w:eastAsia="仿宋" w:hAnsi="仿宋" w:cs="仿宋"/>
          <w:b/>
          <w:bCs/>
          <w:snapToGrid w:val="0"/>
          <w:kern w:val="0"/>
          <w:sz w:val="24"/>
        </w:rPr>
      </w:pPr>
      <w:r>
        <w:rPr>
          <w:rFonts w:ascii="仿宋" w:eastAsia="仿宋" w:hAnsi="仿宋" w:cs="仿宋" w:hint="eastAsia"/>
          <w:b/>
          <w:bCs/>
          <w:snapToGrid w:val="0"/>
          <w:kern w:val="0"/>
          <w:sz w:val="24"/>
        </w:rPr>
        <w:t>四、服务要求</w:t>
      </w:r>
    </w:p>
    <w:p w:rsidR="009C53EF" w:rsidRDefault="003B6D62">
      <w:pPr>
        <w:adjustRightInd w:val="0"/>
        <w:snapToGrid w:val="0"/>
        <w:spacing w:line="288" w:lineRule="auto"/>
        <w:ind w:firstLineChars="200" w:firstLine="480"/>
        <w:rPr>
          <w:rFonts w:ascii="仿宋" w:eastAsia="仿宋" w:hAnsi="仿宋" w:cs="仿宋"/>
          <w:snapToGrid w:val="0"/>
          <w:kern w:val="0"/>
          <w:sz w:val="24"/>
        </w:rPr>
      </w:pPr>
      <w:r>
        <w:rPr>
          <w:rFonts w:ascii="仿宋" w:eastAsia="仿宋" w:hAnsi="仿宋" w:cs="仿宋" w:hint="eastAsia"/>
          <w:snapToGrid w:val="0"/>
          <w:kern w:val="0"/>
          <w:sz w:val="24"/>
        </w:rPr>
        <w:t>合同签订后</w:t>
      </w:r>
      <w:r>
        <w:rPr>
          <w:rFonts w:ascii="仿宋" w:eastAsia="仿宋" w:hAnsi="仿宋" w:cs="仿宋" w:hint="eastAsia"/>
          <w:snapToGrid w:val="0"/>
          <w:kern w:val="0"/>
          <w:sz w:val="24"/>
        </w:rPr>
        <w:t>1</w:t>
      </w:r>
      <w:r>
        <w:rPr>
          <w:rFonts w:ascii="仿宋" w:eastAsia="仿宋" w:hAnsi="仿宋" w:cs="仿宋" w:hint="eastAsia"/>
          <w:snapToGrid w:val="0"/>
          <w:kern w:val="0"/>
          <w:sz w:val="24"/>
        </w:rPr>
        <w:t>年维护期。</w:t>
      </w:r>
      <w:r>
        <w:rPr>
          <w:rFonts w:ascii="仿宋" w:eastAsia="仿宋" w:hAnsi="仿宋" w:hint="eastAsia"/>
          <w:sz w:val="24"/>
        </w:rPr>
        <w:t>在杭州市有技术人员常驻，</w:t>
      </w:r>
      <w:r>
        <w:rPr>
          <w:rFonts w:ascii="仿宋" w:eastAsia="仿宋" w:hAnsi="仿宋" w:hint="eastAsia"/>
          <w:sz w:val="24"/>
        </w:rPr>
        <w:t>1</w:t>
      </w:r>
      <w:r>
        <w:rPr>
          <w:rFonts w:ascii="仿宋" w:eastAsia="仿宋" w:hAnsi="仿宋" w:hint="eastAsia"/>
          <w:sz w:val="24"/>
        </w:rPr>
        <w:t>小时内做出确响应和安排，响应时间为接到用户需求电话后</w:t>
      </w:r>
      <w:r>
        <w:rPr>
          <w:rFonts w:ascii="仿宋" w:eastAsia="仿宋" w:hAnsi="仿宋" w:hint="eastAsia"/>
          <w:sz w:val="24"/>
        </w:rPr>
        <w:t>2</w:t>
      </w:r>
      <w:r>
        <w:rPr>
          <w:rFonts w:ascii="仿宋" w:eastAsia="仿宋" w:hAnsi="仿宋" w:hint="eastAsia"/>
          <w:sz w:val="24"/>
        </w:rPr>
        <w:t>小时内到达现场（郊区可延长到</w:t>
      </w:r>
      <w:r>
        <w:rPr>
          <w:rFonts w:ascii="仿宋" w:eastAsia="仿宋" w:hAnsi="仿宋" w:hint="eastAsia"/>
          <w:sz w:val="24"/>
        </w:rPr>
        <w:t>4</w:t>
      </w:r>
      <w:r>
        <w:rPr>
          <w:rFonts w:ascii="仿宋" w:eastAsia="仿宋" w:hAnsi="仿宋" w:hint="eastAsia"/>
          <w:sz w:val="24"/>
        </w:rPr>
        <w:t>小时）并排除故障。</w:t>
      </w:r>
    </w:p>
    <w:sectPr w:rsidR="009C53EF">
      <w:footerReference w:type="even" r:id="rId10"/>
      <w:footerReference w:type="default" r:id="rId11"/>
      <w:pgSz w:w="11906" w:h="16838"/>
      <w:pgMar w:top="1247" w:right="1418" w:bottom="1474" w:left="1418"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D62" w:rsidRDefault="003B6D62">
      <w:r>
        <w:separator/>
      </w:r>
    </w:p>
  </w:endnote>
  <w:endnote w:type="continuationSeparator" w:id="0">
    <w:p w:rsidR="003B6D62" w:rsidRDefault="003B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ˎ̥">
    <w:altName w:val="Times New Roman"/>
    <w:charset w:val="00"/>
    <w:family w:val="roman"/>
    <w:pitch w:val="default"/>
    <w:sig w:usb0="00000000" w:usb1="00000000" w:usb2="00000000" w:usb3="00000000" w:csb0="00040001" w:csb1="00000000"/>
  </w:font>
  <w:font w:name="Georgia">
    <w:panose1 w:val="02040502050405020303"/>
    <w:charset w:val="00"/>
    <w:family w:val="roman"/>
    <w:pitch w:val="variable"/>
    <w:sig w:usb0="00000287" w:usb1="00000000" w:usb2="00000000" w:usb3="00000000" w:csb0="0000009F"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S?o｡ﾀ?">
    <w:altName w:val="MS PGothic"/>
    <w:charset w:val="80"/>
    <w:family w:val="modern"/>
    <w:pitch w:val="default"/>
    <w:sig w:usb0="00000000" w:usb1="00000000" w:usb2="00000010" w:usb3="00000000" w:csb0="00020000" w:csb1="00000000"/>
  </w:font>
  <w:font w:name="Tahoma">
    <w:panose1 w:val="020B0604030504040204"/>
    <w:charset w:val="00"/>
    <w:family w:val="swiss"/>
    <w:pitch w:val="variable"/>
    <w:sig w:usb0="E1002EFF" w:usb1="C000605B" w:usb2="00000029" w:usb3="00000000" w:csb0="000101FF" w:csb1="00000000"/>
  </w:font>
  <w:font w:name="方正黑体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仿宋体">
    <w:altName w:val="宋体"/>
    <w:charset w:val="86"/>
    <w:family w:val="roman"/>
    <w:pitch w:val="default"/>
    <w:sig w:usb0="00000000" w:usb1="0000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3EF" w:rsidRDefault="003B6D62">
    <w:pPr>
      <w:pStyle w:val="af9"/>
      <w:framePr w:wrap="around" w:vAnchor="text" w:hAnchor="margin" w:xAlign="center" w:y="1"/>
      <w:rPr>
        <w:rStyle w:val="aff4"/>
      </w:rPr>
    </w:pPr>
    <w:r>
      <w:rPr>
        <w:rStyle w:val="aff4"/>
      </w:rPr>
      <w:fldChar w:fldCharType="begin"/>
    </w:r>
    <w:r>
      <w:rPr>
        <w:rStyle w:val="aff4"/>
      </w:rPr>
      <w:instrText xml:space="preserve">PAGE  </w:instrText>
    </w:r>
    <w:r>
      <w:rPr>
        <w:rStyle w:val="aff4"/>
      </w:rPr>
      <w:fldChar w:fldCharType="end"/>
    </w:r>
  </w:p>
  <w:p w:rsidR="009C53EF" w:rsidRDefault="009C53EF">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3EF" w:rsidRDefault="003B6D62">
    <w:pPr>
      <w:pStyle w:val="af9"/>
      <w:tabs>
        <w:tab w:val="left" w:pos="4215"/>
        <w:tab w:val="center" w:pos="4535"/>
      </w:tabs>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B76CF8">
      <w:rPr>
        <w:noProof/>
        <w:kern w:val="0"/>
        <w:szCs w:val="21"/>
      </w:rPr>
      <w:t>2</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B76CF8">
      <w:rPr>
        <w:noProof/>
        <w:kern w:val="0"/>
        <w:szCs w:val="21"/>
      </w:rPr>
      <w:t>5</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D62" w:rsidRDefault="003B6D62">
      <w:r>
        <w:separator/>
      </w:r>
    </w:p>
  </w:footnote>
  <w:footnote w:type="continuationSeparator" w:id="0">
    <w:p w:rsidR="003B6D62" w:rsidRDefault="003B6D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decimal"/>
      <w:pStyle w:val="3"/>
      <w:lvlText w:val="%1."/>
      <w:lvlJc w:val="left"/>
      <w:pPr>
        <w:tabs>
          <w:tab w:val="left" w:pos="1200"/>
        </w:tabs>
        <w:ind w:leftChars="400" w:left="720" w:hangingChars="200" w:hanging="360"/>
      </w:pPr>
    </w:lvl>
  </w:abstractNum>
  <w:abstractNum w:abstractNumId="1">
    <w:nsid w:val="FFFFFFFB"/>
    <w:multiLevelType w:val="multilevel"/>
    <w:tmpl w:val="FFFFFFFB"/>
    <w:lvl w:ilvl="0">
      <w:start w:val="1"/>
      <w:numFmt w:val="chineseCountingThousand"/>
      <w:lvlText w:val="%1. "/>
      <w:legacy w:legacy="1" w:legacySpace="0" w:legacyIndent="0"/>
      <w:lvlJc w:val="left"/>
      <w:rPr>
        <w:sz w:val="32"/>
      </w:rPr>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pStyle w:val="7"/>
      <w:suff w:val="nothing"/>
      <w:lvlText w:val=""/>
      <w:lvlJc w:val="left"/>
    </w:lvl>
    <w:lvl w:ilvl="7">
      <w:start w:val="1"/>
      <w:numFmt w:val="none"/>
      <w:pStyle w:val="8"/>
      <w:suff w:val="nothing"/>
      <w:lvlText w:val=""/>
      <w:lvlJc w:val="left"/>
    </w:lvl>
    <w:lvl w:ilvl="8">
      <w:start w:val="1"/>
      <w:numFmt w:val="none"/>
      <w:pStyle w:val="9"/>
      <w:suff w:val="nothing"/>
      <w:lvlText w:val=""/>
      <w:lvlJc w:val="left"/>
    </w:lvl>
  </w:abstractNum>
  <w:abstractNum w:abstractNumId="2">
    <w:nsid w:val="184A0DFD"/>
    <w:multiLevelType w:val="multilevel"/>
    <w:tmpl w:val="184A0DFD"/>
    <w:lvl w:ilvl="0">
      <w:start w:val="1"/>
      <w:numFmt w:val="decimal"/>
      <w:pStyle w:val="a"/>
      <w:lvlText w:val="%1."/>
      <w:lvlJc w:val="left"/>
      <w:pPr>
        <w:tabs>
          <w:tab w:val="left" w:pos="900"/>
        </w:tabs>
        <w:ind w:left="900" w:hanging="420"/>
      </w:pPr>
    </w:lvl>
    <w:lvl w:ilvl="1">
      <w:start w:val="1"/>
      <w:numFmt w:val="decimal"/>
      <w:lvlText w:val="%2、"/>
      <w:lvlJc w:val="left"/>
      <w:pPr>
        <w:tabs>
          <w:tab w:val="left" w:pos="1260"/>
        </w:tabs>
        <w:ind w:left="1260" w:hanging="360"/>
      </w:pPr>
    </w:lvl>
    <w:lvl w:ilvl="2">
      <w:start w:val="1"/>
      <w:numFmt w:val="upperLetter"/>
      <w:lvlText w:val="%3、"/>
      <w:lvlJc w:val="left"/>
      <w:pPr>
        <w:tabs>
          <w:tab w:val="left" w:pos="1680"/>
        </w:tabs>
        <w:ind w:left="168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4D527702"/>
    <w:multiLevelType w:val="multilevel"/>
    <w:tmpl w:val="4D527702"/>
    <w:lvl w:ilvl="0">
      <w:start w:val="1"/>
      <w:numFmt w:val="japaneseCounting"/>
      <w:lvlText w:val="%1、"/>
      <w:lvlJc w:val="left"/>
      <w:pPr>
        <w:tabs>
          <w:tab w:val="left" w:pos="480"/>
        </w:tabs>
        <w:ind w:left="480" w:hanging="48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57E82376"/>
    <w:multiLevelType w:val="multilevel"/>
    <w:tmpl w:val="57E82376"/>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646260FA"/>
    <w:multiLevelType w:val="multilevel"/>
    <w:tmpl w:val="646260FA"/>
    <w:lvl w:ilvl="0">
      <w:start w:val="1"/>
      <w:numFmt w:val="decimal"/>
      <w:pStyle w:val="a0"/>
      <w:suff w:val="nothing"/>
      <w:lvlText w:val="表%1　"/>
      <w:lvlJc w:val="left"/>
      <w:pPr>
        <w:ind w:left="3240" w:firstLine="0"/>
      </w:pPr>
      <w:rPr>
        <w:rFonts w:ascii="黑体" w:eastAsia="黑体" w:hAnsi="Times New Roman" w:hint="eastAsia"/>
        <w:b w:val="0"/>
        <w:i w:val="0"/>
        <w:sz w:val="21"/>
        <w:lang w:val="en-US"/>
      </w:rPr>
    </w:lvl>
    <w:lvl w:ilvl="1">
      <w:start w:val="1"/>
      <w:numFmt w:val="decimal"/>
      <w:lvlText w:val="%1.%2"/>
      <w:lvlJc w:val="left"/>
      <w:pPr>
        <w:tabs>
          <w:tab w:val="left" w:pos="872"/>
        </w:tabs>
        <w:ind w:left="872" w:hanging="567"/>
      </w:pPr>
    </w:lvl>
    <w:lvl w:ilvl="2">
      <w:start w:val="1"/>
      <w:numFmt w:val="decimal"/>
      <w:lvlText w:val="%1.%2.%3"/>
      <w:lvlJc w:val="left"/>
      <w:pPr>
        <w:tabs>
          <w:tab w:val="left" w:pos="1298"/>
        </w:tabs>
        <w:ind w:left="1298" w:hanging="567"/>
      </w:pPr>
    </w:lvl>
    <w:lvl w:ilvl="3">
      <w:start w:val="1"/>
      <w:numFmt w:val="decimal"/>
      <w:lvlText w:val="%1.%2.%3.%4"/>
      <w:lvlJc w:val="left"/>
      <w:pPr>
        <w:tabs>
          <w:tab w:val="left" w:pos="1864"/>
        </w:tabs>
        <w:ind w:left="1864" w:hanging="708"/>
      </w:pPr>
    </w:lvl>
    <w:lvl w:ilvl="4">
      <w:start w:val="1"/>
      <w:numFmt w:val="decimal"/>
      <w:lvlText w:val="%1.%2.%3.%4.%5"/>
      <w:lvlJc w:val="left"/>
      <w:pPr>
        <w:tabs>
          <w:tab w:val="left" w:pos="2431"/>
        </w:tabs>
        <w:ind w:left="2431" w:hanging="850"/>
      </w:pPr>
    </w:lvl>
    <w:lvl w:ilvl="5">
      <w:start w:val="1"/>
      <w:numFmt w:val="decimal"/>
      <w:lvlText w:val="%1.%2.%3.%4.%5.%6"/>
      <w:lvlJc w:val="left"/>
      <w:pPr>
        <w:tabs>
          <w:tab w:val="left" w:pos="3140"/>
        </w:tabs>
        <w:ind w:left="3140" w:hanging="1134"/>
      </w:pPr>
    </w:lvl>
    <w:lvl w:ilvl="6">
      <w:start w:val="1"/>
      <w:numFmt w:val="decimal"/>
      <w:lvlText w:val="%1.%2.%3.%4.%5.%6.%7"/>
      <w:lvlJc w:val="left"/>
      <w:pPr>
        <w:tabs>
          <w:tab w:val="left" w:pos="3707"/>
        </w:tabs>
        <w:ind w:left="3707" w:hanging="1276"/>
      </w:pPr>
    </w:lvl>
    <w:lvl w:ilvl="7">
      <w:start w:val="1"/>
      <w:numFmt w:val="decimal"/>
      <w:lvlText w:val="%1.%2.%3.%4.%5.%6.%7.%8"/>
      <w:lvlJc w:val="left"/>
      <w:pPr>
        <w:tabs>
          <w:tab w:val="left" w:pos="4274"/>
        </w:tabs>
        <w:ind w:left="4274" w:hanging="1418"/>
      </w:pPr>
    </w:lvl>
    <w:lvl w:ilvl="8">
      <w:start w:val="1"/>
      <w:numFmt w:val="decimal"/>
      <w:lvlText w:val="%1.%2.%3.%4.%5.%6.%7.%8.%9"/>
      <w:lvlJc w:val="left"/>
      <w:pPr>
        <w:tabs>
          <w:tab w:val="left" w:pos="4982"/>
        </w:tabs>
        <w:ind w:left="4982" w:hanging="1700"/>
      </w:pPr>
    </w:lvl>
  </w:abstractNum>
  <w:abstractNum w:abstractNumId="6">
    <w:nsid w:val="6CEA2025"/>
    <w:multiLevelType w:val="multilevel"/>
    <w:tmpl w:val="6CEA2025"/>
    <w:lvl w:ilvl="0">
      <w:start w:val="1"/>
      <w:numFmt w:val="none"/>
      <w:pStyle w:val="a1"/>
      <w:suff w:val="nothing"/>
      <w:lvlText w:val="%1"/>
      <w:lvlJc w:val="left"/>
      <w:pPr>
        <w:ind w:left="0" w:firstLine="0"/>
      </w:pPr>
      <w:rPr>
        <w:rFonts w:ascii="Times New Roman" w:hAnsi="Times New Roman" w:cs="Times New Roman" w:hint="default"/>
        <w:b/>
        <w:i w:val="0"/>
        <w:sz w:val="21"/>
      </w:rPr>
    </w:lvl>
    <w:lvl w:ilvl="1">
      <w:start w:val="1"/>
      <w:numFmt w:val="decimal"/>
      <w:pStyle w:val="a2"/>
      <w:suff w:val="nothing"/>
      <w:lvlText w:val="%1%2　"/>
      <w:lvlJc w:val="left"/>
      <w:pPr>
        <w:ind w:left="0" w:firstLine="0"/>
      </w:pPr>
      <w:rPr>
        <w:rFonts w:ascii="黑体" w:eastAsia="黑体" w:hAnsi="Times New Roman" w:hint="eastAsia"/>
        <w:b w:val="0"/>
        <w:i w:val="0"/>
        <w:sz w:val="21"/>
      </w:rPr>
    </w:lvl>
    <w:lvl w:ilvl="2">
      <w:start w:val="1"/>
      <w:numFmt w:val="decimal"/>
      <w:pStyle w:val="a3"/>
      <w:suff w:val="nothing"/>
      <w:lvlText w:val="%1%2.%3　"/>
      <w:lvlJc w:val="left"/>
      <w:pPr>
        <w:ind w:left="525" w:firstLine="0"/>
      </w:pPr>
      <w:rPr>
        <w:rFonts w:ascii="黑体" w:eastAsia="黑体" w:hAnsi="Times New Roman" w:hint="eastAsia"/>
        <w:b w:val="0"/>
        <w:i w:val="0"/>
        <w:sz w:val="21"/>
      </w:rPr>
    </w:lvl>
    <w:lvl w:ilvl="3">
      <w:start w:val="1"/>
      <w:numFmt w:val="decimal"/>
      <w:pStyle w:val="a4"/>
      <w:suff w:val="nothing"/>
      <w:lvlText w:val="%1%2.%3.%4　"/>
      <w:lvlJc w:val="left"/>
      <w:pPr>
        <w:ind w:left="180" w:firstLine="0"/>
      </w:pPr>
      <w:rPr>
        <w:rFonts w:ascii="黑体" w:eastAsia="黑体" w:hAnsi="Times New Roman" w:hint="eastAsia"/>
        <w:b w:val="0"/>
        <w:i w:val="0"/>
        <w:sz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start w:val="1"/>
      <w:numFmt w:val="decimal"/>
      <w:pStyle w:val="a6"/>
      <w:suff w:val="nothing"/>
      <w:lvlText w:val="%1%2.%3.%4.%5.%6　"/>
      <w:lvlJc w:val="left"/>
      <w:pPr>
        <w:ind w:left="0" w:firstLine="0"/>
      </w:pPr>
      <w:rPr>
        <w:rFonts w:ascii="黑体" w:eastAsia="黑体" w:hAnsi="Times New Roman" w:hint="eastAsia"/>
        <w:b w:val="0"/>
        <w:i w:val="0"/>
        <w:sz w:val="21"/>
      </w:rPr>
    </w:lvl>
    <w:lvl w:ilvl="6">
      <w:start w:val="1"/>
      <w:numFmt w:val="decimal"/>
      <w:pStyle w:val="a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lvl>
    <w:lvl w:ilvl="8">
      <w:start w:val="1"/>
      <w:numFmt w:val="decimal"/>
      <w:lvlText w:val="%1.%2.%3.%4.%5.%6.%7.%8.%9"/>
      <w:lvlJc w:val="left"/>
      <w:pPr>
        <w:tabs>
          <w:tab w:val="left" w:pos="4777"/>
        </w:tabs>
        <w:ind w:left="4677" w:hanging="1700"/>
      </w:pPr>
    </w:lvl>
  </w:abstractNum>
  <w:abstractNum w:abstractNumId="7">
    <w:nsid w:val="7E0727DB"/>
    <w:multiLevelType w:val="multilevel"/>
    <w:tmpl w:val="7E0727DB"/>
    <w:lvl w:ilvl="0">
      <w:start w:val="1"/>
      <w:numFmt w:val="decimal"/>
      <w:pStyle w:val="a8"/>
      <w:lvlText w:val="%1."/>
      <w:lvlJc w:val="left"/>
      <w:pPr>
        <w:tabs>
          <w:tab w:val="left" w:pos="840"/>
        </w:tabs>
        <w:ind w:left="840" w:hanging="420"/>
      </w:pPr>
      <w:rPr>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0"/>
    <w:lvlOverride w:ilvl="0">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D59"/>
    <w:rsid w:val="00003087"/>
    <w:rsid w:val="00003C5D"/>
    <w:rsid w:val="00004D11"/>
    <w:rsid w:val="00005FC0"/>
    <w:rsid w:val="0000639B"/>
    <w:rsid w:val="00010166"/>
    <w:rsid w:val="00010B3A"/>
    <w:rsid w:val="00010B65"/>
    <w:rsid w:val="00011B88"/>
    <w:rsid w:val="00012E8E"/>
    <w:rsid w:val="00013938"/>
    <w:rsid w:val="00014ACF"/>
    <w:rsid w:val="00016149"/>
    <w:rsid w:val="00016DE1"/>
    <w:rsid w:val="00021B1E"/>
    <w:rsid w:val="0002260D"/>
    <w:rsid w:val="000240F0"/>
    <w:rsid w:val="00024E6A"/>
    <w:rsid w:val="00027036"/>
    <w:rsid w:val="00027D31"/>
    <w:rsid w:val="000305EB"/>
    <w:rsid w:val="00030D78"/>
    <w:rsid w:val="00032490"/>
    <w:rsid w:val="0003376A"/>
    <w:rsid w:val="00035E52"/>
    <w:rsid w:val="0003644D"/>
    <w:rsid w:val="000368C5"/>
    <w:rsid w:val="00040038"/>
    <w:rsid w:val="00040C7D"/>
    <w:rsid w:val="00040FAD"/>
    <w:rsid w:val="00041F78"/>
    <w:rsid w:val="000426E9"/>
    <w:rsid w:val="00043250"/>
    <w:rsid w:val="00044014"/>
    <w:rsid w:val="00044CFF"/>
    <w:rsid w:val="000465D4"/>
    <w:rsid w:val="00046D45"/>
    <w:rsid w:val="00047E1E"/>
    <w:rsid w:val="000501E2"/>
    <w:rsid w:val="00052CDE"/>
    <w:rsid w:val="000536BF"/>
    <w:rsid w:val="00057482"/>
    <w:rsid w:val="00057B55"/>
    <w:rsid w:val="000608F6"/>
    <w:rsid w:val="00063B61"/>
    <w:rsid w:val="000644F7"/>
    <w:rsid w:val="00070059"/>
    <w:rsid w:val="00070CDD"/>
    <w:rsid w:val="0007331F"/>
    <w:rsid w:val="000744A3"/>
    <w:rsid w:val="00074DDB"/>
    <w:rsid w:val="00075136"/>
    <w:rsid w:val="00075F0D"/>
    <w:rsid w:val="000765D6"/>
    <w:rsid w:val="00076ACE"/>
    <w:rsid w:val="00076E0C"/>
    <w:rsid w:val="00077813"/>
    <w:rsid w:val="000813CE"/>
    <w:rsid w:val="00084187"/>
    <w:rsid w:val="00084A5D"/>
    <w:rsid w:val="00084D15"/>
    <w:rsid w:val="00085F85"/>
    <w:rsid w:val="000906FF"/>
    <w:rsid w:val="00091B88"/>
    <w:rsid w:val="00093CD2"/>
    <w:rsid w:val="00093D2E"/>
    <w:rsid w:val="000943F2"/>
    <w:rsid w:val="000961C0"/>
    <w:rsid w:val="00096508"/>
    <w:rsid w:val="00096B0B"/>
    <w:rsid w:val="00096FEF"/>
    <w:rsid w:val="0009715F"/>
    <w:rsid w:val="000A21FC"/>
    <w:rsid w:val="000A309A"/>
    <w:rsid w:val="000A45CC"/>
    <w:rsid w:val="000A49E5"/>
    <w:rsid w:val="000A5692"/>
    <w:rsid w:val="000B0014"/>
    <w:rsid w:val="000B032F"/>
    <w:rsid w:val="000B0EFA"/>
    <w:rsid w:val="000B1179"/>
    <w:rsid w:val="000B30CB"/>
    <w:rsid w:val="000B5486"/>
    <w:rsid w:val="000B5AF1"/>
    <w:rsid w:val="000C17BB"/>
    <w:rsid w:val="000C19A4"/>
    <w:rsid w:val="000C1A7E"/>
    <w:rsid w:val="000C398E"/>
    <w:rsid w:val="000C4FB2"/>
    <w:rsid w:val="000C547D"/>
    <w:rsid w:val="000C5741"/>
    <w:rsid w:val="000C61A0"/>
    <w:rsid w:val="000C680C"/>
    <w:rsid w:val="000D2CF0"/>
    <w:rsid w:val="000D307F"/>
    <w:rsid w:val="000D376A"/>
    <w:rsid w:val="000D471D"/>
    <w:rsid w:val="000D5A5C"/>
    <w:rsid w:val="000D7C75"/>
    <w:rsid w:val="000E1738"/>
    <w:rsid w:val="000E1EA0"/>
    <w:rsid w:val="000E1FF6"/>
    <w:rsid w:val="000E2359"/>
    <w:rsid w:val="000E4070"/>
    <w:rsid w:val="000E4DB0"/>
    <w:rsid w:val="000E6649"/>
    <w:rsid w:val="000E6937"/>
    <w:rsid w:val="000E6F32"/>
    <w:rsid w:val="000E7319"/>
    <w:rsid w:val="000F0C53"/>
    <w:rsid w:val="000F0C99"/>
    <w:rsid w:val="000F31FE"/>
    <w:rsid w:val="000F33F8"/>
    <w:rsid w:val="000F6997"/>
    <w:rsid w:val="000F6CDC"/>
    <w:rsid w:val="001003D7"/>
    <w:rsid w:val="00100ED3"/>
    <w:rsid w:val="00101158"/>
    <w:rsid w:val="001030A8"/>
    <w:rsid w:val="001030FB"/>
    <w:rsid w:val="00103152"/>
    <w:rsid w:val="00106AAF"/>
    <w:rsid w:val="0010705E"/>
    <w:rsid w:val="00107583"/>
    <w:rsid w:val="00110C3E"/>
    <w:rsid w:val="00111DED"/>
    <w:rsid w:val="001130B8"/>
    <w:rsid w:val="00114763"/>
    <w:rsid w:val="001159C0"/>
    <w:rsid w:val="00116735"/>
    <w:rsid w:val="001167E3"/>
    <w:rsid w:val="00116E2F"/>
    <w:rsid w:val="00122A2E"/>
    <w:rsid w:val="00122D72"/>
    <w:rsid w:val="00124BDA"/>
    <w:rsid w:val="00125AC2"/>
    <w:rsid w:val="001264F1"/>
    <w:rsid w:val="00130721"/>
    <w:rsid w:val="001314D3"/>
    <w:rsid w:val="0013210B"/>
    <w:rsid w:val="001336A7"/>
    <w:rsid w:val="00133910"/>
    <w:rsid w:val="001345F5"/>
    <w:rsid w:val="0013542C"/>
    <w:rsid w:val="001360D0"/>
    <w:rsid w:val="001400DB"/>
    <w:rsid w:val="00142C7B"/>
    <w:rsid w:val="00143CC9"/>
    <w:rsid w:val="00143F2A"/>
    <w:rsid w:val="00146569"/>
    <w:rsid w:val="00146719"/>
    <w:rsid w:val="00146C2B"/>
    <w:rsid w:val="00147967"/>
    <w:rsid w:val="00150D1C"/>
    <w:rsid w:val="0015113C"/>
    <w:rsid w:val="001514BE"/>
    <w:rsid w:val="00151801"/>
    <w:rsid w:val="00152C16"/>
    <w:rsid w:val="00152C4F"/>
    <w:rsid w:val="00152DC8"/>
    <w:rsid w:val="00155382"/>
    <w:rsid w:val="0015709F"/>
    <w:rsid w:val="00160B1B"/>
    <w:rsid w:val="00160DB4"/>
    <w:rsid w:val="00161A04"/>
    <w:rsid w:val="00163772"/>
    <w:rsid w:val="001638D6"/>
    <w:rsid w:val="001651E9"/>
    <w:rsid w:val="00165983"/>
    <w:rsid w:val="00166F91"/>
    <w:rsid w:val="00170532"/>
    <w:rsid w:val="001716C0"/>
    <w:rsid w:val="00172C7B"/>
    <w:rsid w:val="00173A55"/>
    <w:rsid w:val="00174C21"/>
    <w:rsid w:val="001754D2"/>
    <w:rsid w:val="00177B36"/>
    <w:rsid w:val="00177DF1"/>
    <w:rsid w:val="00180056"/>
    <w:rsid w:val="001832FD"/>
    <w:rsid w:val="00184E6E"/>
    <w:rsid w:val="00185019"/>
    <w:rsid w:val="00185A5F"/>
    <w:rsid w:val="00190DEF"/>
    <w:rsid w:val="001926B7"/>
    <w:rsid w:val="00192CB3"/>
    <w:rsid w:val="00194276"/>
    <w:rsid w:val="0019508E"/>
    <w:rsid w:val="001950DD"/>
    <w:rsid w:val="00195F45"/>
    <w:rsid w:val="00196768"/>
    <w:rsid w:val="00197710"/>
    <w:rsid w:val="001977FD"/>
    <w:rsid w:val="001A3A8A"/>
    <w:rsid w:val="001A500B"/>
    <w:rsid w:val="001A5AA0"/>
    <w:rsid w:val="001B1B9F"/>
    <w:rsid w:val="001B2324"/>
    <w:rsid w:val="001B3DA5"/>
    <w:rsid w:val="001B545F"/>
    <w:rsid w:val="001B69CB"/>
    <w:rsid w:val="001B6BEB"/>
    <w:rsid w:val="001B7ECB"/>
    <w:rsid w:val="001C0FE7"/>
    <w:rsid w:val="001C31F0"/>
    <w:rsid w:val="001C3AAF"/>
    <w:rsid w:val="001C45C5"/>
    <w:rsid w:val="001C4C68"/>
    <w:rsid w:val="001C4E64"/>
    <w:rsid w:val="001C4F41"/>
    <w:rsid w:val="001C6183"/>
    <w:rsid w:val="001C65DC"/>
    <w:rsid w:val="001C7D77"/>
    <w:rsid w:val="001D09CB"/>
    <w:rsid w:val="001D122E"/>
    <w:rsid w:val="001D1BFA"/>
    <w:rsid w:val="001D1C68"/>
    <w:rsid w:val="001D22E9"/>
    <w:rsid w:val="001D43DA"/>
    <w:rsid w:val="001D79E8"/>
    <w:rsid w:val="001D7A35"/>
    <w:rsid w:val="001E1FE3"/>
    <w:rsid w:val="001E28C0"/>
    <w:rsid w:val="001E292F"/>
    <w:rsid w:val="001E2EA0"/>
    <w:rsid w:val="001E4201"/>
    <w:rsid w:val="001E4C2A"/>
    <w:rsid w:val="001E57D1"/>
    <w:rsid w:val="001E5A55"/>
    <w:rsid w:val="001E5D2E"/>
    <w:rsid w:val="001E731A"/>
    <w:rsid w:val="001E738C"/>
    <w:rsid w:val="001F34E4"/>
    <w:rsid w:val="001F3BCE"/>
    <w:rsid w:val="001F64A7"/>
    <w:rsid w:val="0020247D"/>
    <w:rsid w:val="002029D8"/>
    <w:rsid w:val="00204B14"/>
    <w:rsid w:val="00205FC7"/>
    <w:rsid w:val="00207376"/>
    <w:rsid w:val="00207780"/>
    <w:rsid w:val="00211436"/>
    <w:rsid w:val="002120E4"/>
    <w:rsid w:val="00213D9A"/>
    <w:rsid w:val="00214111"/>
    <w:rsid w:val="00214B4E"/>
    <w:rsid w:val="00215224"/>
    <w:rsid w:val="00216427"/>
    <w:rsid w:val="0021688F"/>
    <w:rsid w:val="00216D98"/>
    <w:rsid w:val="002223BD"/>
    <w:rsid w:val="00222C9B"/>
    <w:rsid w:val="00223B15"/>
    <w:rsid w:val="002248D7"/>
    <w:rsid w:val="00225119"/>
    <w:rsid w:val="00225698"/>
    <w:rsid w:val="00225A2F"/>
    <w:rsid w:val="0023077B"/>
    <w:rsid w:val="002326C8"/>
    <w:rsid w:val="002333C2"/>
    <w:rsid w:val="002368A8"/>
    <w:rsid w:val="002378F5"/>
    <w:rsid w:val="00240A25"/>
    <w:rsid w:val="00243AFA"/>
    <w:rsid w:val="002469E5"/>
    <w:rsid w:val="0025001B"/>
    <w:rsid w:val="002509AB"/>
    <w:rsid w:val="0025162B"/>
    <w:rsid w:val="00253D14"/>
    <w:rsid w:val="00253F04"/>
    <w:rsid w:val="00254A56"/>
    <w:rsid w:val="00254C29"/>
    <w:rsid w:val="00255C48"/>
    <w:rsid w:val="00257320"/>
    <w:rsid w:val="00257846"/>
    <w:rsid w:val="002614E3"/>
    <w:rsid w:val="00261C5B"/>
    <w:rsid w:val="0026319E"/>
    <w:rsid w:val="00265162"/>
    <w:rsid w:val="00267C87"/>
    <w:rsid w:val="00270C11"/>
    <w:rsid w:val="00270C80"/>
    <w:rsid w:val="00271170"/>
    <w:rsid w:val="0027176C"/>
    <w:rsid w:val="002719CB"/>
    <w:rsid w:val="00274015"/>
    <w:rsid w:val="00274276"/>
    <w:rsid w:val="002742F1"/>
    <w:rsid w:val="00274DD8"/>
    <w:rsid w:val="002810D6"/>
    <w:rsid w:val="00284604"/>
    <w:rsid w:val="002866AB"/>
    <w:rsid w:val="00291195"/>
    <w:rsid w:val="00291FBC"/>
    <w:rsid w:val="00292348"/>
    <w:rsid w:val="00292869"/>
    <w:rsid w:val="00293475"/>
    <w:rsid w:val="002943C4"/>
    <w:rsid w:val="002945DC"/>
    <w:rsid w:val="00294993"/>
    <w:rsid w:val="00294A3C"/>
    <w:rsid w:val="00295023"/>
    <w:rsid w:val="002956BB"/>
    <w:rsid w:val="00296812"/>
    <w:rsid w:val="002968AF"/>
    <w:rsid w:val="00297078"/>
    <w:rsid w:val="002A25A4"/>
    <w:rsid w:val="002A4702"/>
    <w:rsid w:val="002A52A6"/>
    <w:rsid w:val="002A6CDE"/>
    <w:rsid w:val="002B0226"/>
    <w:rsid w:val="002B201B"/>
    <w:rsid w:val="002B37CF"/>
    <w:rsid w:val="002B3872"/>
    <w:rsid w:val="002B5BB2"/>
    <w:rsid w:val="002B655D"/>
    <w:rsid w:val="002C12D4"/>
    <w:rsid w:val="002C2090"/>
    <w:rsid w:val="002C302D"/>
    <w:rsid w:val="002C3075"/>
    <w:rsid w:val="002C33B8"/>
    <w:rsid w:val="002C39F4"/>
    <w:rsid w:val="002C5DA1"/>
    <w:rsid w:val="002C7F76"/>
    <w:rsid w:val="002D2096"/>
    <w:rsid w:val="002D23D3"/>
    <w:rsid w:val="002D2FE3"/>
    <w:rsid w:val="002D46DB"/>
    <w:rsid w:val="002D4C23"/>
    <w:rsid w:val="002D5A31"/>
    <w:rsid w:val="002D5BE0"/>
    <w:rsid w:val="002D6E9F"/>
    <w:rsid w:val="002E098E"/>
    <w:rsid w:val="002E0FCA"/>
    <w:rsid w:val="002E271B"/>
    <w:rsid w:val="002E32D4"/>
    <w:rsid w:val="002E370B"/>
    <w:rsid w:val="002E3F75"/>
    <w:rsid w:val="002E4466"/>
    <w:rsid w:val="002E5332"/>
    <w:rsid w:val="002E5DFD"/>
    <w:rsid w:val="002E6237"/>
    <w:rsid w:val="002E685B"/>
    <w:rsid w:val="002E6EF1"/>
    <w:rsid w:val="002F046D"/>
    <w:rsid w:val="002F0522"/>
    <w:rsid w:val="002F099E"/>
    <w:rsid w:val="002F0DBF"/>
    <w:rsid w:val="002F1EC5"/>
    <w:rsid w:val="002F291C"/>
    <w:rsid w:val="002F299C"/>
    <w:rsid w:val="002F2CFB"/>
    <w:rsid w:val="002F300E"/>
    <w:rsid w:val="002F3682"/>
    <w:rsid w:val="002F45CD"/>
    <w:rsid w:val="002F544C"/>
    <w:rsid w:val="002F67A3"/>
    <w:rsid w:val="002F6E60"/>
    <w:rsid w:val="002F7597"/>
    <w:rsid w:val="003000BD"/>
    <w:rsid w:val="003003D5"/>
    <w:rsid w:val="00300922"/>
    <w:rsid w:val="003009F0"/>
    <w:rsid w:val="003011AC"/>
    <w:rsid w:val="003024EC"/>
    <w:rsid w:val="00302F86"/>
    <w:rsid w:val="00303745"/>
    <w:rsid w:val="0030407A"/>
    <w:rsid w:val="00304977"/>
    <w:rsid w:val="00304D4B"/>
    <w:rsid w:val="0031004D"/>
    <w:rsid w:val="003112B8"/>
    <w:rsid w:val="00311A01"/>
    <w:rsid w:val="00314625"/>
    <w:rsid w:val="00316365"/>
    <w:rsid w:val="00316FE7"/>
    <w:rsid w:val="00317611"/>
    <w:rsid w:val="0031788A"/>
    <w:rsid w:val="00320DBA"/>
    <w:rsid w:val="00321203"/>
    <w:rsid w:val="00321215"/>
    <w:rsid w:val="00321248"/>
    <w:rsid w:val="00321483"/>
    <w:rsid w:val="00322986"/>
    <w:rsid w:val="00323957"/>
    <w:rsid w:val="00323EB6"/>
    <w:rsid w:val="003253C1"/>
    <w:rsid w:val="00326BFD"/>
    <w:rsid w:val="0032771A"/>
    <w:rsid w:val="00332463"/>
    <w:rsid w:val="003324F6"/>
    <w:rsid w:val="00332B26"/>
    <w:rsid w:val="00333603"/>
    <w:rsid w:val="00333C43"/>
    <w:rsid w:val="00333FCC"/>
    <w:rsid w:val="00334E79"/>
    <w:rsid w:val="00335CDF"/>
    <w:rsid w:val="00336A56"/>
    <w:rsid w:val="003372EE"/>
    <w:rsid w:val="00337C64"/>
    <w:rsid w:val="003402B1"/>
    <w:rsid w:val="0034203C"/>
    <w:rsid w:val="003424BE"/>
    <w:rsid w:val="00344FB6"/>
    <w:rsid w:val="003463CA"/>
    <w:rsid w:val="00350510"/>
    <w:rsid w:val="00350723"/>
    <w:rsid w:val="00353250"/>
    <w:rsid w:val="003611E3"/>
    <w:rsid w:val="003624CC"/>
    <w:rsid w:val="003625EC"/>
    <w:rsid w:val="003648C3"/>
    <w:rsid w:val="00364D4B"/>
    <w:rsid w:val="0036521E"/>
    <w:rsid w:val="00366B32"/>
    <w:rsid w:val="0036749B"/>
    <w:rsid w:val="00370004"/>
    <w:rsid w:val="003702A3"/>
    <w:rsid w:val="00370504"/>
    <w:rsid w:val="00370E74"/>
    <w:rsid w:val="0037253C"/>
    <w:rsid w:val="003748BD"/>
    <w:rsid w:val="00375B14"/>
    <w:rsid w:val="003762F7"/>
    <w:rsid w:val="00377CBD"/>
    <w:rsid w:val="00380384"/>
    <w:rsid w:val="00383326"/>
    <w:rsid w:val="003861F2"/>
    <w:rsid w:val="00387F23"/>
    <w:rsid w:val="00390D78"/>
    <w:rsid w:val="00391404"/>
    <w:rsid w:val="00391958"/>
    <w:rsid w:val="00391C0B"/>
    <w:rsid w:val="00393472"/>
    <w:rsid w:val="0039487C"/>
    <w:rsid w:val="00394EC9"/>
    <w:rsid w:val="0039679D"/>
    <w:rsid w:val="003974C1"/>
    <w:rsid w:val="003A1FC0"/>
    <w:rsid w:val="003A29E1"/>
    <w:rsid w:val="003A2CC7"/>
    <w:rsid w:val="003A2D22"/>
    <w:rsid w:val="003A334B"/>
    <w:rsid w:val="003A4806"/>
    <w:rsid w:val="003A5B70"/>
    <w:rsid w:val="003A7D2B"/>
    <w:rsid w:val="003B2639"/>
    <w:rsid w:val="003B35B5"/>
    <w:rsid w:val="003B5167"/>
    <w:rsid w:val="003B5DA4"/>
    <w:rsid w:val="003B665D"/>
    <w:rsid w:val="003B6D62"/>
    <w:rsid w:val="003B6E17"/>
    <w:rsid w:val="003B7371"/>
    <w:rsid w:val="003B75F3"/>
    <w:rsid w:val="003C0D49"/>
    <w:rsid w:val="003C0D8E"/>
    <w:rsid w:val="003C179E"/>
    <w:rsid w:val="003C1DB4"/>
    <w:rsid w:val="003C27BA"/>
    <w:rsid w:val="003C5183"/>
    <w:rsid w:val="003C6B1B"/>
    <w:rsid w:val="003C6B9C"/>
    <w:rsid w:val="003C7523"/>
    <w:rsid w:val="003D08F4"/>
    <w:rsid w:val="003D0C14"/>
    <w:rsid w:val="003D0CF0"/>
    <w:rsid w:val="003D166E"/>
    <w:rsid w:val="003D1E46"/>
    <w:rsid w:val="003D35AE"/>
    <w:rsid w:val="003D6A8A"/>
    <w:rsid w:val="003E0888"/>
    <w:rsid w:val="003E1300"/>
    <w:rsid w:val="003E1453"/>
    <w:rsid w:val="003E30CC"/>
    <w:rsid w:val="003E4DCA"/>
    <w:rsid w:val="003E796C"/>
    <w:rsid w:val="003F0559"/>
    <w:rsid w:val="003F1FE8"/>
    <w:rsid w:val="003F2E88"/>
    <w:rsid w:val="003F3A0F"/>
    <w:rsid w:val="003F41C4"/>
    <w:rsid w:val="003F4740"/>
    <w:rsid w:val="003F517C"/>
    <w:rsid w:val="003F64EB"/>
    <w:rsid w:val="0040177A"/>
    <w:rsid w:val="00405FB2"/>
    <w:rsid w:val="0040642B"/>
    <w:rsid w:val="00411AC5"/>
    <w:rsid w:val="00414574"/>
    <w:rsid w:val="00416A0D"/>
    <w:rsid w:val="0041763B"/>
    <w:rsid w:val="00417C4A"/>
    <w:rsid w:val="00420CED"/>
    <w:rsid w:val="00421302"/>
    <w:rsid w:val="00422F4F"/>
    <w:rsid w:val="00424452"/>
    <w:rsid w:val="00424B49"/>
    <w:rsid w:val="004259F8"/>
    <w:rsid w:val="00426189"/>
    <w:rsid w:val="0042653B"/>
    <w:rsid w:val="0042690F"/>
    <w:rsid w:val="00427968"/>
    <w:rsid w:val="00431D4A"/>
    <w:rsid w:val="00432603"/>
    <w:rsid w:val="00432E56"/>
    <w:rsid w:val="00432FB7"/>
    <w:rsid w:val="0043309C"/>
    <w:rsid w:val="00434258"/>
    <w:rsid w:val="00436B0A"/>
    <w:rsid w:val="004373EE"/>
    <w:rsid w:val="00437422"/>
    <w:rsid w:val="00437AF6"/>
    <w:rsid w:val="00437EFC"/>
    <w:rsid w:val="00440EEE"/>
    <w:rsid w:val="004424EB"/>
    <w:rsid w:val="00447A1F"/>
    <w:rsid w:val="00451B6C"/>
    <w:rsid w:val="00453A3E"/>
    <w:rsid w:val="004548A8"/>
    <w:rsid w:val="00454EA1"/>
    <w:rsid w:val="00456352"/>
    <w:rsid w:val="00460AE5"/>
    <w:rsid w:val="00462842"/>
    <w:rsid w:val="004632A0"/>
    <w:rsid w:val="00464AFF"/>
    <w:rsid w:val="00464F81"/>
    <w:rsid w:val="004655BF"/>
    <w:rsid w:val="00465601"/>
    <w:rsid w:val="00465D32"/>
    <w:rsid w:val="00466E55"/>
    <w:rsid w:val="004679FA"/>
    <w:rsid w:val="0047030E"/>
    <w:rsid w:val="0047076E"/>
    <w:rsid w:val="00471CE5"/>
    <w:rsid w:val="00474ED7"/>
    <w:rsid w:val="00476461"/>
    <w:rsid w:val="00476752"/>
    <w:rsid w:val="00477C5A"/>
    <w:rsid w:val="004806E0"/>
    <w:rsid w:val="004813F8"/>
    <w:rsid w:val="00482576"/>
    <w:rsid w:val="00485D21"/>
    <w:rsid w:val="00486005"/>
    <w:rsid w:val="00486481"/>
    <w:rsid w:val="004865ED"/>
    <w:rsid w:val="0049202C"/>
    <w:rsid w:val="0049252C"/>
    <w:rsid w:val="0049465B"/>
    <w:rsid w:val="00494B68"/>
    <w:rsid w:val="004961E6"/>
    <w:rsid w:val="004967FF"/>
    <w:rsid w:val="004A07D0"/>
    <w:rsid w:val="004A0C98"/>
    <w:rsid w:val="004A177C"/>
    <w:rsid w:val="004A2816"/>
    <w:rsid w:val="004A2ABB"/>
    <w:rsid w:val="004A2B9A"/>
    <w:rsid w:val="004A361D"/>
    <w:rsid w:val="004A4896"/>
    <w:rsid w:val="004A58B7"/>
    <w:rsid w:val="004A632F"/>
    <w:rsid w:val="004A7AFF"/>
    <w:rsid w:val="004B1A39"/>
    <w:rsid w:val="004B3D1A"/>
    <w:rsid w:val="004B475F"/>
    <w:rsid w:val="004B4775"/>
    <w:rsid w:val="004B4839"/>
    <w:rsid w:val="004B4FA6"/>
    <w:rsid w:val="004B6512"/>
    <w:rsid w:val="004B7AC7"/>
    <w:rsid w:val="004B7ED1"/>
    <w:rsid w:val="004C02C1"/>
    <w:rsid w:val="004C1F02"/>
    <w:rsid w:val="004C2E82"/>
    <w:rsid w:val="004C3E47"/>
    <w:rsid w:val="004C54D1"/>
    <w:rsid w:val="004C567D"/>
    <w:rsid w:val="004C5841"/>
    <w:rsid w:val="004C5D54"/>
    <w:rsid w:val="004C6038"/>
    <w:rsid w:val="004C69EF"/>
    <w:rsid w:val="004C6EA9"/>
    <w:rsid w:val="004D00E7"/>
    <w:rsid w:val="004D0CCC"/>
    <w:rsid w:val="004D11A6"/>
    <w:rsid w:val="004D1E40"/>
    <w:rsid w:val="004D3DD6"/>
    <w:rsid w:val="004D470B"/>
    <w:rsid w:val="004D518C"/>
    <w:rsid w:val="004D566E"/>
    <w:rsid w:val="004D6C3E"/>
    <w:rsid w:val="004D78B5"/>
    <w:rsid w:val="004D78FD"/>
    <w:rsid w:val="004D7FD2"/>
    <w:rsid w:val="004E0F5B"/>
    <w:rsid w:val="004E1B43"/>
    <w:rsid w:val="004E25A4"/>
    <w:rsid w:val="004E45C7"/>
    <w:rsid w:val="004E5FA2"/>
    <w:rsid w:val="004F1A5F"/>
    <w:rsid w:val="004F2DCE"/>
    <w:rsid w:val="004F5BC9"/>
    <w:rsid w:val="004F5C1E"/>
    <w:rsid w:val="004F6019"/>
    <w:rsid w:val="004F6FA9"/>
    <w:rsid w:val="004F7599"/>
    <w:rsid w:val="004F794B"/>
    <w:rsid w:val="00501EA0"/>
    <w:rsid w:val="0050360C"/>
    <w:rsid w:val="00505030"/>
    <w:rsid w:val="00506F17"/>
    <w:rsid w:val="00507269"/>
    <w:rsid w:val="0051009A"/>
    <w:rsid w:val="005114C1"/>
    <w:rsid w:val="0051277B"/>
    <w:rsid w:val="00513072"/>
    <w:rsid w:val="0051526A"/>
    <w:rsid w:val="00515602"/>
    <w:rsid w:val="00515BB0"/>
    <w:rsid w:val="00515E12"/>
    <w:rsid w:val="0051781F"/>
    <w:rsid w:val="00517A4E"/>
    <w:rsid w:val="00517D79"/>
    <w:rsid w:val="0052008C"/>
    <w:rsid w:val="00520E73"/>
    <w:rsid w:val="005219C4"/>
    <w:rsid w:val="00521BE1"/>
    <w:rsid w:val="00523E32"/>
    <w:rsid w:val="0052582E"/>
    <w:rsid w:val="00526742"/>
    <w:rsid w:val="00527B2A"/>
    <w:rsid w:val="00532921"/>
    <w:rsid w:val="00533247"/>
    <w:rsid w:val="00533A7D"/>
    <w:rsid w:val="00534FD0"/>
    <w:rsid w:val="00535A4A"/>
    <w:rsid w:val="005368D5"/>
    <w:rsid w:val="00537D6C"/>
    <w:rsid w:val="00537EBA"/>
    <w:rsid w:val="00540685"/>
    <w:rsid w:val="0054139F"/>
    <w:rsid w:val="00545071"/>
    <w:rsid w:val="0054513F"/>
    <w:rsid w:val="00545867"/>
    <w:rsid w:val="00545F69"/>
    <w:rsid w:val="0054681A"/>
    <w:rsid w:val="005473D1"/>
    <w:rsid w:val="00552441"/>
    <w:rsid w:val="00554064"/>
    <w:rsid w:val="0055630B"/>
    <w:rsid w:val="00556D89"/>
    <w:rsid w:val="005576CB"/>
    <w:rsid w:val="005576E7"/>
    <w:rsid w:val="005576FA"/>
    <w:rsid w:val="005605D8"/>
    <w:rsid w:val="00566B01"/>
    <w:rsid w:val="00566B2E"/>
    <w:rsid w:val="0056755C"/>
    <w:rsid w:val="00570F90"/>
    <w:rsid w:val="0057257E"/>
    <w:rsid w:val="00572F63"/>
    <w:rsid w:val="00573B8B"/>
    <w:rsid w:val="00573EA8"/>
    <w:rsid w:val="00573F45"/>
    <w:rsid w:val="00574B48"/>
    <w:rsid w:val="00574F13"/>
    <w:rsid w:val="00575182"/>
    <w:rsid w:val="00577AE0"/>
    <w:rsid w:val="0058014A"/>
    <w:rsid w:val="00582521"/>
    <w:rsid w:val="0058299A"/>
    <w:rsid w:val="0058435D"/>
    <w:rsid w:val="005848A2"/>
    <w:rsid w:val="0058501E"/>
    <w:rsid w:val="00585327"/>
    <w:rsid w:val="0058650B"/>
    <w:rsid w:val="00587599"/>
    <w:rsid w:val="0059444E"/>
    <w:rsid w:val="005947E4"/>
    <w:rsid w:val="005953E4"/>
    <w:rsid w:val="005962F5"/>
    <w:rsid w:val="00597151"/>
    <w:rsid w:val="00597E74"/>
    <w:rsid w:val="005A23BC"/>
    <w:rsid w:val="005A3F5E"/>
    <w:rsid w:val="005A473A"/>
    <w:rsid w:val="005A4785"/>
    <w:rsid w:val="005A4B08"/>
    <w:rsid w:val="005A4F2B"/>
    <w:rsid w:val="005A53D8"/>
    <w:rsid w:val="005A7421"/>
    <w:rsid w:val="005A782D"/>
    <w:rsid w:val="005B1CAC"/>
    <w:rsid w:val="005B23F4"/>
    <w:rsid w:val="005B43BA"/>
    <w:rsid w:val="005B48EE"/>
    <w:rsid w:val="005B5728"/>
    <w:rsid w:val="005B5782"/>
    <w:rsid w:val="005B686D"/>
    <w:rsid w:val="005C0D6D"/>
    <w:rsid w:val="005C17B9"/>
    <w:rsid w:val="005C2750"/>
    <w:rsid w:val="005C35F7"/>
    <w:rsid w:val="005C6189"/>
    <w:rsid w:val="005C6A71"/>
    <w:rsid w:val="005C6ACF"/>
    <w:rsid w:val="005C6E89"/>
    <w:rsid w:val="005C7026"/>
    <w:rsid w:val="005C7A0B"/>
    <w:rsid w:val="005C7C90"/>
    <w:rsid w:val="005D1FB0"/>
    <w:rsid w:val="005D22E4"/>
    <w:rsid w:val="005D310D"/>
    <w:rsid w:val="005D3136"/>
    <w:rsid w:val="005D5FA6"/>
    <w:rsid w:val="005E075C"/>
    <w:rsid w:val="005E0BE6"/>
    <w:rsid w:val="005E1446"/>
    <w:rsid w:val="005E2602"/>
    <w:rsid w:val="005E2A2D"/>
    <w:rsid w:val="005E2D5F"/>
    <w:rsid w:val="005E431F"/>
    <w:rsid w:val="005E64E0"/>
    <w:rsid w:val="005F1BDD"/>
    <w:rsid w:val="005F620D"/>
    <w:rsid w:val="00603020"/>
    <w:rsid w:val="00603C46"/>
    <w:rsid w:val="006058DC"/>
    <w:rsid w:val="0060597E"/>
    <w:rsid w:val="00605BE1"/>
    <w:rsid w:val="00605CCD"/>
    <w:rsid w:val="00605FC9"/>
    <w:rsid w:val="006063DE"/>
    <w:rsid w:val="006065B7"/>
    <w:rsid w:val="006069C9"/>
    <w:rsid w:val="00606E2E"/>
    <w:rsid w:val="0060743E"/>
    <w:rsid w:val="00610469"/>
    <w:rsid w:val="00613C03"/>
    <w:rsid w:val="00614582"/>
    <w:rsid w:val="00615021"/>
    <w:rsid w:val="00616462"/>
    <w:rsid w:val="00617CB0"/>
    <w:rsid w:val="006209F2"/>
    <w:rsid w:val="00620D26"/>
    <w:rsid w:val="00622F01"/>
    <w:rsid w:val="00623AB5"/>
    <w:rsid w:val="00624B89"/>
    <w:rsid w:val="006278FA"/>
    <w:rsid w:val="00630111"/>
    <w:rsid w:val="00630363"/>
    <w:rsid w:val="006305AE"/>
    <w:rsid w:val="006312F7"/>
    <w:rsid w:val="00631751"/>
    <w:rsid w:val="00633003"/>
    <w:rsid w:val="00633B49"/>
    <w:rsid w:val="0063454D"/>
    <w:rsid w:val="00634890"/>
    <w:rsid w:val="00634B2B"/>
    <w:rsid w:val="00636229"/>
    <w:rsid w:val="00636C55"/>
    <w:rsid w:val="00637AEE"/>
    <w:rsid w:val="00640329"/>
    <w:rsid w:val="00640E54"/>
    <w:rsid w:val="00641F7D"/>
    <w:rsid w:val="00641FB0"/>
    <w:rsid w:val="00642632"/>
    <w:rsid w:val="00642996"/>
    <w:rsid w:val="00644439"/>
    <w:rsid w:val="006513B3"/>
    <w:rsid w:val="00651D5C"/>
    <w:rsid w:val="00652DB3"/>
    <w:rsid w:val="00652E0A"/>
    <w:rsid w:val="0065546D"/>
    <w:rsid w:val="00656311"/>
    <w:rsid w:val="00656E95"/>
    <w:rsid w:val="00660606"/>
    <w:rsid w:val="00660DB0"/>
    <w:rsid w:val="00661734"/>
    <w:rsid w:val="006623C5"/>
    <w:rsid w:val="00662A7D"/>
    <w:rsid w:val="00663BAB"/>
    <w:rsid w:val="006645D9"/>
    <w:rsid w:val="0066464B"/>
    <w:rsid w:val="006648F3"/>
    <w:rsid w:val="006657AA"/>
    <w:rsid w:val="00665E76"/>
    <w:rsid w:val="0066684B"/>
    <w:rsid w:val="0066696C"/>
    <w:rsid w:val="0066738D"/>
    <w:rsid w:val="006700F4"/>
    <w:rsid w:val="00671A55"/>
    <w:rsid w:val="00674F74"/>
    <w:rsid w:val="006754E4"/>
    <w:rsid w:val="00675707"/>
    <w:rsid w:val="006758DE"/>
    <w:rsid w:val="00676C64"/>
    <w:rsid w:val="006773C3"/>
    <w:rsid w:val="00677A3B"/>
    <w:rsid w:val="00677BE8"/>
    <w:rsid w:val="00680F30"/>
    <w:rsid w:val="00681612"/>
    <w:rsid w:val="00681C8B"/>
    <w:rsid w:val="006820F6"/>
    <w:rsid w:val="0068300F"/>
    <w:rsid w:val="00683A74"/>
    <w:rsid w:val="006849A0"/>
    <w:rsid w:val="00684E7D"/>
    <w:rsid w:val="00685131"/>
    <w:rsid w:val="00687873"/>
    <w:rsid w:val="00690021"/>
    <w:rsid w:val="00690452"/>
    <w:rsid w:val="006918B1"/>
    <w:rsid w:val="00692B05"/>
    <w:rsid w:val="0069310B"/>
    <w:rsid w:val="006936E8"/>
    <w:rsid w:val="00693898"/>
    <w:rsid w:val="006941C1"/>
    <w:rsid w:val="00695D6D"/>
    <w:rsid w:val="006A0456"/>
    <w:rsid w:val="006A1022"/>
    <w:rsid w:val="006A11DE"/>
    <w:rsid w:val="006A1ACA"/>
    <w:rsid w:val="006A20F2"/>
    <w:rsid w:val="006A3112"/>
    <w:rsid w:val="006A31F0"/>
    <w:rsid w:val="006A3336"/>
    <w:rsid w:val="006A3617"/>
    <w:rsid w:val="006A5DF2"/>
    <w:rsid w:val="006A6DB3"/>
    <w:rsid w:val="006A7FEF"/>
    <w:rsid w:val="006B133E"/>
    <w:rsid w:val="006B1F63"/>
    <w:rsid w:val="006B38E5"/>
    <w:rsid w:val="006B39F5"/>
    <w:rsid w:val="006B4244"/>
    <w:rsid w:val="006B5D0F"/>
    <w:rsid w:val="006B6D37"/>
    <w:rsid w:val="006C090D"/>
    <w:rsid w:val="006C0A50"/>
    <w:rsid w:val="006C1A53"/>
    <w:rsid w:val="006C389A"/>
    <w:rsid w:val="006C6AB1"/>
    <w:rsid w:val="006C7018"/>
    <w:rsid w:val="006C7BF8"/>
    <w:rsid w:val="006D0034"/>
    <w:rsid w:val="006D11A9"/>
    <w:rsid w:val="006D144D"/>
    <w:rsid w:val="006D1F08"/>
    <w:rsid w:val="006D2EBF"/>
    <w:rsid w:val="006D3183"/>
    <w:rsid w:val="006D3D98"/>
    <w:rsid w:val="006D490D"/>
    <w:rsid w:val="006D4999"/>
    <w:rsid w:val="006D4B59"/>
    <w:rsid w:val="006D54C8"/>
    <w:rsid w:val="006D5B32"/>
    <w:rsid w:val="006D5EB1"/>
    <w:rsid w:val="006D61F9"/>
    <w:rsid w:val="006D700E"/>
    <w:rsid w:val="006D7A06"/>
    <w:rsid w:val="006E1330"/>
    <w:rsid w:val="006E3407"/>
    <w:rsid w:val="006E51D8"/>
    <w:rsid w:val="006E6EC5"/>
    <w:rsid w:val="006F0795"/>
    <w:rsid w:val="006F090C"/>
    <w:rsid w:val="006F217B"/>
    <w:rsid w:val="006F29CF"/>
    <w:rsid w:val="006F3319"/>
    <w:rsid w:val="006F4C6A"/>
    <w:rsid w:val="006F52F7"/>
    <w:rsid w:val="006F580A"/>
    <w:rsid w:val="006F673E"/>
    <w:rsid w:val="0070035D"/>
    <w:rsid w:val="0070237D"/>
    <w:rsid w:val="00702D55"/>
    <w:rsid w:val="007033DF"/>
    <w:rsid w:val="007034CF"/>
    <w:rsid w:val="007039FD"/>
    <w:rsid w:val="007048AF"/>
    <w:rsid w:val="007062B3"/>
    <w:rsid w:val="00706A7E"/>
    <w:rsid w:val="0070735C"/>
    <w:rsid w:val="00712911"/>
    <w:rsid w:val="00714710"/>
    <w:rsid w:val="00714FB5"/>
    <w:rsid w:val="0071523F"/>
    <w:rsid w:val="00715AA2"/>
    <w:rsid w:val="007164BC"/>
    <w:rsid w:val="00720116"/>
    <w:rsid w:val="00720E08"/>
    <w:rsid w:val="00721853"/>
    <w:rsid w:val="00721CDB"/>
    <w:rsid w:val="00721F04"/>
    <w:rsid w:val="00723304"/>
    <w:rsid w:val="00724180"/>
    <w:rsid w:val="0072421F"/>
    <w:rsid w:val="00724FB7"/>
    <w:rsid w:val="007250F4"/>
    <w:rsid w:val="0072611C"/>
    <w:rsid w:val="00726C6E"/>
    <w:rsid w:val="00726D28"/>
    <w:rsid w:val="007326CA"/>
    <w:rsid w:val="00734E5F"/>
    <w:rsid w:val="00735959"/>
    <w:rsid w:val="00736359"/>
    <w:rsid w:val="00736C6B"/>
    <w:rsid w:val="00736E3D"/>
    <w:rsid w:val="00740A3C"/>
    <w:rsid w:val="00740BEF"/>
    <w:rsid w:val="0074379D"/>
    <w:rsid w:val="00744442"/>
    <w:rsid w:val="0074452E"/>
    <w:rsid w:val="00744636"/>
    <w:rsid w:val="00744C79"/>
    <w:rsid w:val="00746C47"/>
    <w:rsid w:val="00746D04"/>
    <w:rsid w:val="00752B34"/>
    <w:rsid w:val="00753B24"/>
    <w:rsid w:val="00761497"/>
    <w:rsid w:val="0076159A"/>
    <w:rsid w:val="00763991"/>
    <w:rsid w:val="00764A3C"/>
    <w:rsid w:val="007668BE"/>
    <w:rsid w:val="00766DA1"/>
    <w:rsid w:val="0076738B"/>
    <w:rsid w:val="00767CEB"/>
    <w:rsid w:val="00770C7C"/>
    <w:rsid w:val="007715F2"/>
    <w:rsid w:val="00775177"/>
    <w:rsid w:val="00777C5D"/>
    <w:rsid w:val="0078017D"/>
    <w:rsid w:val="007814D4"/>
    <w:rsid w:val="00784D81"/>
    <w:rsid w:val="007851AE"/>
    <w:rsid w:val="007870DB"/>
    <w:rsid w:val="00790215"/>
    <w:rsid w:val="00796B10"/>
    <w:rsid w:val="00797A6C"/>
    <w:rsid w:val="007A2B6A"/>
    <w:rsid w:val="007A3301"/>
    <w:rsid w:val="007A4228"/>
    <w:rsid w:val="007A49CC"/>
    <w:rsid w:val="007A4AA7"/>
    <w:rsid w:val="007A4FEF"/>
    <w:rsid w:val="007A5206"/>
    <w:rsid w:val="007A5C76"/>
    <w:rsid w:val="007A6BC4"/>
    <w:rsid w:val="007A7EE7"/>
    <w:rsid w:val="007B1F17"/>
    <w:rsid w:val="007B76B4"/>
    <w:rsid w:val="007B785B"/>
    <w:rsid w:val="007B78C9"/>
    <w:rsid w:val="007C0648"/>
    <w:rsid w:val="007C2F18"/>
    <w:rsid w:val="007C3A89"/>
    <w:rsid w:val="007C61F2"/>
    <w:rsid w:val="007C674F"/>
    <w:rsid w:val="007C7EA3"/>
    <w:rsid w:val="007D34ED"/>
    <w:rsid w:val="007D4116"/>
    <w:rsid w:val="007D4CFF"/>
    <w:rsid w:val="007D51D0"/>
    <w:rsid w:val="007D5EB3"/>
    <w:rsid w:val="007D6963"/>
    <w:rsid w:val="007D6BC3"/>
    <w:rsid w:val="007E04F9"/>
    <w:rsid w:val="007E4DAE"/>
    <w:rsid w:val="007E4E16"/>
    <w:rsid w:val="007E59C6"/>
    <w:rsid w:val="007E7912"/>
    <w:rsid w:val="007E7F8B"/>
    <w:rsid w:val="007F1316"/>
    <w:rsid w:val="007F18EC"/>
    <w:rsid w:val="007F632C"/>
    <w:rsid w:val="007F724F"/>
    <w:rsid w:val="007F726D"/>
    <w:rsid w:val="007F7A2F"/>
    <w:rsid w:val="008023CB"/>
    <w:rsid w:val="00802675"/>
    <w:rsid w:val="008039C0"/>
    <w:rsid w:val="008043D8"/>
    <w:rsid w:val="0080457B"/>
    <w:rsid w:val="008059C3"/>
    <w:rsid w:val="0080623A"/>
    <w:rsid w:val="008079FB"/>
    <w:rsid w:val="008104AB"/>
    <w:rsid w:val="00810C4A"/>
    <w:rsid w:val="00810D37"/>
    <w:rsid w:val="00811755"/>
    <w:rsid w:val="0081196C"/>
    <w:rsid w:val="008131FA"/>
    <w:rsid w:val="00815249"/>
    <w:rsid w:val="00817558"/>
    <w:rsid w:val="00821657"/>
    <w:rsid w:val="00821675"/>
    <w:rsid w:val="00821FCA"/>
    <w:rsid w:val="008227A2"/>
    <w:rsid w:val="00823CA3"/>
    <w:rsid w:val="00823D1B"/>
    <w:rsid w:val="008249E6"/>
    <w:rsid w:val="00824C24"/>
    <w:rsid w:val="00825080"/>
    <w:rsid w:val="008251EB"/>
    <w:rsid w:val="00825241"/>
    <w:rsid w:val="00826781"/>
    <w:rsid w:val="00826B7C"/>
    <w:rsid w:val="00826C70"/>
    <w:rsid w:val="00833A51"/>
    <w:rsid w:val="00834D71"/>
    <w:rsid w:val="0083531F"/>
    <w:rsid w:val="008367E2"/>
    <w:rsid w:val="00836DD5"/>
    <w:rsid w:val="00837875"/>
    <w:rsid w:val="00837C29"/>
    <w:rsid w:val="008421C7"/>
    <w:rsid w:val="008434D0"/>
    <w:rsid w:val="0084360F"/>
    <w:rsid w:val="00844597"/>
    <w:rsid w:val="0084513A"/>
    <w:rsid w:val="008451F5"/>
    <w:rsid w:val="0084560A"/>
    <w:rsid w:val="00845872"/>
    <w:rsid w:val="008458C6"/>
    <w:rsid w:val="008462E8"/>
    <w:rsid w:val="00850B5F"/>
    <w:rsid w:val="0085339D"/>
    <w:rsid w:val="00853489"/>
    <w:rsid w:val="00853964"/>
    <w:rsid w:val="00853C93"/>
    <w:rsid w:val="00853CFE"/>
    <w:rsid w:val="008550BD"/>
    <w:rsid w:val="008601D1"/>
    <w:rsid w:val="008612D1"/>
    <w:rsid w:val="008617AB"/>
    <w:rsid w:val="00861A5B"/>
    <w:rsid w:val="00862AA2"/>
    <w:rsid w:val="008657BE"/>
    <w:rsid w:val="00867C4F"/>
    <w:rsid w:val="008714FA"/>
    <w:rsid w:val="0087189E"/>
    <w:rsid w:val="00871E2B"/>
    <w:rsid w:val="00871F5A"/>
    <w:rsid w:val="00872751"/>
    <w:rsid w:val="00872D3A"/>
    <w:rsid w:val="00873308"/>
    <w:rsid w:val="008752D0"/>
    <w:rsid w:val="0087561C"/>
    <w:rsid w:val="00880257"/>
    <w:rsid w:val="008812B4"/>
    <w:rsid w:val="008816B4"/>
    <w:rsid w:val="00882B7A"/>
    <w:rsid w:val="00882C7A"/>
    <w:rsid w:val="00883667"/>
    <w:rsid w:val="00883933"/>
    <w:rsid w:val="008843EC"/>
    <w:rsid w:val="00885908"/>
    <w:rsid w:val="00890ECB"/>
    <w:rsid w:val="00892077"/>
    <w:rsid w:val="00895A6C"/>
    <w:rsid w:val="00895E21"/>
    <w:rsid w:val="00897135"/>
    <w:rsid w:val="0089789B"/>
    <w:rsid w:val="008A0405"/>
    <w:rsid w:val="008A0AC4"/>
    <w:rsid w:val="008A21C6"/>
    <w:rsid w:val="008A2D8B"/>
    <w:rsid w:val="008A3CC1"/>
    <w:rsid w:val="008A4574"/>
    <w:rsid w:val="008A50FA"/>
    <w:rsid w:val="008A6CBA"/>
    <w:rsid w:val="008A7BF1"/>
    <w:rsid w:val="008A7CBE"/>
    <w:rsid w:val="008B2105"/>
    <w:rsid w:val="008B3006"/>
    <w:rsid w:val="008B56F3"/>
    <w:rsid w:val="008B5A4A"/>
    <w:rsid w:val="008C0BB4"/>
    <w:rsid w:val="008C0FAA"/>
    <w:rsid w:val="008C1DC8"/>
    <w:rsid w:val="008C1EB6"/>
    <w:rsid w:val="008C2350"/>
    <w:rsid w:val="008C45BD"/>
    <w:rsid w:val="008C5257"/>
    <w:rsid w:val="008C53A0"/>
    <w:rsid w:val="008C5A3A"/>
    <w:rsid w:val="008C6D6B"/>
    <w:rsid w:val="008C76A4"/>
    <w:rsid w:val="008C78BC"/>
    <w:rsid w:val="008D0A24"/>
    <w:rsid w:val="008D0BD1"/>
    <w:rsid w:val="008D0C78"/>
    <w:rsid w:val="008D0FED"/>
    <w:rsid w:val="008D1885"/>
    <w:rsid w:val="008D2596"/>
    <w:rsid w:val="008D27A0"/>
    <w:rsid w:val="008D35A7"/>
    <w:rsid w:val="008D5F44"/>
    <w:rsid w:val="008D7CCE"/>
    <w:rsid w:val="008E29B4"/>
    <w:rsid w:val="008E379A"/>
    <w:rsid w:val="008E46B1"/>
    <w:rsid w:val="008E6C56"/>
    <w:rsid w:val="008E7386"/>
    <w:rsid w:val="008E7715"/>
    <w:rsid w:val="008E7C4B"/>
    <w:rsid w:val="008E7ED3"/>
    <w:rsid w:val="008E7F42"/>
    <w:rsid w:val="008F0A58"/>
    <w:rsid w:val="008F0CA5"/>
    <w:rsid w:val="008F173D"/>
    <w:rsid w:val="008F1937"/>
    <w:rsid w:val="008F1B1C"/>
    <w:rsid w:val="008F1BBB"/>
    <w:rsid w:val="008F24EB"/>
    <w:rsid w:val="008F2E33"/>
    <w:rsid w:val="008F3080"/>
    <w:rsid w:val="008F336A"/>
    <w:rsid w:val="008F5692"/>
    <w:rsid w:val="008F5F4C"/>
    <w:rsid w:val="008F601F"/>
    <w:rsid w:val="008F645D"/>
    <w:rsid w:val="008F679D"/>
    <w:rsid w:val="008F67E6"/>
    <w:rsid w:val="008F6A47"/>
    <w:rsid w:val="008F6F40"/>
    <w:rsid w:val="00900DFE"/>
    <w:rsid w:val="00901565"/>
    <w:rsid w:val="009042AB"/>
    <w:rsid w:val="00904BCF"/>
    <w:rsid w:val="00906275"/>
    <w:rsid w:val="009102B2"/>
    <w:rsid w:val="00910F7F"/>
    <w:rsid w:val="00911581"/>
    <w:rsid w:val="00912942"/>
    <w:rsid w:val="0091362F"/>
    <w:rsid w:val="00913CC8"/>
    <w:rsid w:val="00915C11"/>
    <w:rsid w:val="00915EBF"/>
    <w:rsid w:val="009166F3"/>
    <w:rsid w:val="00917A87"/>
    <w:rsid w:val="0092021C"/>
    <w:rsid w:val="00920551"/>
    <w:rsid w:val="009216E1"/>
    <w:rsid w:val="00921F5A"/>
    <w:rsid w:val="009222ED"/>
    <w:rsid w:val="009232DB"/>
    <w:rsid w:val="0092339A"/>
    <w:rsid w:val="0092681F"/>
    <w:rsid w:val="00927025"/>
    <w:rsid w:val="00930693"/>
    <w:rsid w:val="00930997"/>
    <w:rsid w:val="00931418"/>
    <w:rsid w:val="00931789"/>
    <w:rsid w:val="009319F6"/>
    <w:rsid w:val="009321F9"/>
    <w:rsid w:val="009330B0"/>
    <w:rsid w:val="009337FA"/>
    <w:rsid w:val="00933CCC"/>
    <w:rsid w:val="00935623"/>
    <w:rsid w:val="00935856"/>
    <w:rsid w:val="00937121"/>
    <w:rsid w:val="009378BD"/>
    <w:rsid w:val="00940735"/>
    <w:rsid w:val="0094098D"/>
    <w:rsid w:val="009425D5"/>
    <w:rsid w:val="00943021"/>
    <w:rsid w:val="00943103"/>
    <w:rsid w:val="00946AAF"/>
    <w:rsid w:val="00946D86"/>
    <w:rsid w:val="00947378"/>
    <w:rsid w:val="00950FDC"/>
    <w:rsid w:val="009514D6"/>
    <w:rsid w:val="00953B73"/>
    <w:rsid w:val="00955B28"/>
    <w:rsid w:val="00956C5E"/>
    <w:rsid w:val="009576E4"/>
    <w:rsid w:val="0096006A"/>
    <w:rsid w:val="00960C8E"/>
    <w:rsid w:val="0096175A"/>
    <w:rsid w:val="009621FB"/>
    <w:rsid w:val="00963351"/>
    <w:rsid w:val="00964560"/>
    <w:rsid w:val="0096660A"/>
    <w:rsid w:val="00966818"/>
    <w:rsid w:val="00967B1E"/>
    <w:rsid w:val="00971870"/>
    <w:rsid w:val="00972CF9"/>
    <w:rsid w:val="00974945"/>
    <w:rsid w:val="00975435"/>
    <w:rsid w:val="00975B21"/>
    <w:rsid w:val="00975C00"/>
    <w:rsid w:val="00976A04"/>
    <w:rsid w:val="00976D3B"/>
    <w:rsid w:val="0098140D"/>
    <w:rsid w:val="00983B31"/>
    <w:rsid w:val="00985398"/>
    <w:rsid w:val="009856B6"/>
    <w:rsid w:val="00987823"/>
    <w:rsid w:val="009878F3"/>
    <w:rsid w:val="009900AB"/>
    <w:rsid w:val="00991129"/>
    <w:rsid w:val="009915E7"/>
    <w:rsid w:val="00992121"/>
    <w:rsid w:val="0099289B"/>
    <w:rsid w:val="00993039"/>
    <w:rsid w:val="00993EC8"/>
    <w:rsid w:val="0099469C"/>
    <w:rsid w:val="00994A10"/>
    <w:rsid w:val="00996913"/>
    <w:rsid w:val="00996BCE"/>
    <w:rsid w:val="009A1405"/>
    <w:rsid w:val="009A45AD"/>
    <w:rsid w:val="009A5E29"/>
    <w:rsid w:val="009A612F"/>
    <w:rsid w:val="009A7580"/>
    <w:rsid w:val="009B0030"/>
    <w:rsid w:val="009B033F"/>
    <w:rsid w:val="009B0F5C"/>
    <w:rsid w:val="009B17AF"/>
    <w:rsid w:val="009B17BD"/>
    <w:rsid w:val="009B1BF2"/>
    <w:rsid w:val="009B1EDB"/>
    <w:rsid w:val="009B20A6"/>
    <w:rsid w:val="009B2180"/>
    <w:rsid w:val="009B25ED"/>
    <w:rsid w:val="009B342B"/>
    <w:rsid w:val="009B39D2"/>
    <w:rsid w:val="009B42E7"/>
    <w:rsid w:val="009B5AEB"/>
    <w:rsid w:val="009B733C"/>
    <w:rsid w:val="009B7A97"/>
    <w:rsid w:val="009C0E3F"/>
    <w:rsid w:val="009C137C"/>
    <w:rsid w:val="009C1A11"/>
    <w:rsid w:val="009C2991"/>
    <w:rsid w:val="009C2ED8"/>
    <w:rsid w:val="009C4B31"/>
    <w:rsid w:val="009C52E8"/>
    <w:rsid w:val="009C53EF"/>
    <w:rsid w:val="009C652E"/>
    <w:rsid w:val="009C67FD"/>
    <w:rsid w:val="009C68CB"/>
    <w:rsid w:val="009C6A36"/>
    <w:rsid w:val="009C6F3C"/>
    <w:rsid w:val="009C7541"/>
    <w:rsid w:val="009D1C35"/>
    <w:rsid w:val="009D26F8"/>
    <w:rsid w:val="009D2F0F"/>
    <w:rsid w:val="009D32C0"/>
    <w:rsid w:val="009D44E8"/>
    <w:rsid w:val="009D740C"/>
    <w:rsid w:val="009D774C"/>
    <w:rsid w:val="009D7DF0"/>
    <w:rsid w:val="009E1189"/>
    <w:rsid w:val="009E3F46"/>
    <w:rsid w:val="009E4397"/>
    <w:rsid w:val="009E5597"/>
    <w:rsid w:val="009E60F6"/>
    <w:rsid w:val="009E65CC"/>
    <w:rsid w:val="009F21E1"/>
    <w:rsid w:val="009F234F"/>
    <w:rsid w:val="009F242A"/>
    <w:rsid w:val="009F4184"/>
    <w:rsid w:val="009F62D0"/>
    <w:rsid w:val="009F6939"/>
    <w:rsid w:val="00A00222"/>
    <w:rsid w:val="00A00CA3"/>
    <w:rsid w:val="00A01BC4"/>
    <w:rsid w:val="00A02B55"/>
    <w:rsid w:val="00A030E3"/>
    <w:rsid w:val="00A038C4"/>
    <w:rsid w:val="00A04D03"/>
    <w:rsid w:val="00A04FA4"/>
    <w:rsid w:val="00A05CD6"/>
    <w:rsid w:val="00A06B40"/>
    <w:rsid w:val="00A079DE"/>
    <w:rsid w:val="00A1002F"/>
    <w:rsid w:val="00A10048"/>
    <w:rsid w:val="00A14FDC"/>
    <w:rsid w:val="00A16F26"/>
    <w:rsid w:val="00A204BE"/>
    <w:rsid w:val="00A2052D"/>
    <w:rsid w:val="00A21440"/>
    <w:rsid w:val="00A2184A"/>
    <w:rsid w:val="00A22239"/>
    <w:rsid w:val="00A22D31"/>
    <w:rsid w:val="00A23403"/>
    <w:rsid w:val="00A25115"/>
    <w:rsid w:val="00A251B2"/>
    <w:rsid w:val="00A27BAF"/>
    <w:rsid w:val="00A30DFA"/>
    <w:rsid w:val="00A34D3C"/>
    <w:rsid w:val="00A34F1D"/>
    <w:rsid w:val="00A352CC"/>
    <w:rsid w:val="00A35BD4"/>
    <w:rsid w:val="00A3635C"/>
    <w:rsid w:val="00A403C7"/>
    <w:rsid w:val="00A415BE"/>
    <w:rsid w:val="00A4165E"/>
    <w:rsid w:val="00A42A43"/>
    <w:rsid w:val="00A44534"/>
    <w:rsid w:val="00A450D1"/>
    <w:rsid w:val="00A45406"/>
    <w:rsid w:val="00A45E2C"/>
    <w:rsid w:val="00A470D5"/>
    <w:rsid w:val="00A47A36"/>
    <w:rsid w:val="00A51452"/>
    <w:rsid w:val="00A516E7"/>
    <w:rsid w:val="00A54A95"/>
    <w:rsid w:val="00A55B25"/>
    <w:rsid w:val="00A55ECA"/>
    <w:rsid w:val="00A56982"/>
    <w:rsid w:val="00A56FAE"/>
    <w:rsid w:val="00A603CC"/>
    <w:rsid w:val="00A61FE8"/>
    <w:rsid w:val="00A62643"/>
    <w:rsid w:val="00A62D4D"/>
    <w:rsid w:val="00A63365"/>
    <w:rsid w:val="00A662DD"/>
    <w:rsid w:val="00A67E5C"/>
    <w:rsid w:val="00A70C4F"/>
    <w:rsid w:val="00A70CCC"/>
    <w:rsid w:val="00A70D79"/>
    <w:rsid w:val="00A76393"/>
    <w:rsid w:val="00A768E1"/>
    <w:rsid w:val="00A77181"/>
    <w:rsid w:val="00A80236"/>
    <w:rsid w:val="00A814E5"/>
    <w:rsid w:val="00A8435A"/>
    <w:rsid w:val="00A84A28"/>
    <w:rsid w:val="00A84AAE"/>
    <w:rsid w:val="00A854CD"/>
    <w:rsid w:val="00A863A5"/>
    <w:rsid w:val="00A865D3"/>
    <w:rsid w:val="00A906D8"/>
    <w:rsid w:val="00A9086B"/>
    <w:rsid w:val="00A90AB3"/>
    <w:rsid w:val="00A92365"/>
    <w:rsid w:val="00A939AD"/>
    <w:rsid w:val="00A93FB8"/>
    <w:rsid w:val="00A94D9B"/>
    <w:rsid w:val="00A95F3B"/>
    <w:rsid w:val="00A968F4"/>
    <w:rsid w:val="00A970BA"/>
    <w:rsid w:val="00A97538"/>
    <w:rsid w:val="00AA0908"/>
    <w:rsid w:val="00AA1C4D"/>
    <w:rsid w:val="00AA4342"/>
    <w:rsid w:val="00AA443C"/>
    <w:rsid w:val="00AA716E"/>
    <w:rsid w:val="00AA7205"/>
    <w:rsid w:val="00AB2D9F"/>
    <w:rsid w:val="00AB473D"/>
    <w:rsid w:val="00AB620D"/>
    <w:rsid w:val="00AB7554"/>
    <w:rsid w:val="00AB781D"/>
    <w:rsid w:val="00AC06EC"/>
    <w:rsid w:val="00AC0E6C"/>
    <w:rsid w:val="00AC16F5"/>
    <w:rsid w:val="00AC39C5"/>
    <w:rsid w:val="00AC40A0"/>
    <w:rsid w:val="00AC4663"/>
    <w:rsid w:val="00AC65C6"/>
    <w:rsid w:val="00AC6CE2"/>
    <w:rsid w:val="00AC72F0"/>
    <w:rsid w:val="00AC7757"/>
    <w:rsid w:val="00AD2CB1"/>
    <w:rsid w:val="00AD4481"/>
    <w:rsid w:val="00AD4794"/>
    <w:rsid w:val="00AD556A"/>
    <w:rsid w:val="00AD59C8"/>
    <w:rsid w:val="00AD6A16"/>
    <w:rsid w:val="00AD6D58"/>
    <w:rsid w:val="00AD6DF6"/>
    <w:rsid w:val="00AD76F1"/>
    <w:rsid w:val="00AD7FEE"/>
    <w:rsid w:val="00AE00AD"/>
    <w:rsid w:val="00AE16A9"/>
    <w:rsid w:val="00AE251C"/>
    <w:rsid w:val="00AE4249"/>
    <w:rsid w:val="00AE4663"/>
    <w:rsid w:val="00AE544D"/>
    <w:rsid w:val="00AE5555"/>
    <w:rsid w:val="00AE6927"/>
    <w:rsid w:val="00AF24A5"/>
    <w:rsid w:val="00AF302E"/>
    <w:rsid w:val="00AF3080"/>
    <w:rsid w:val="00AF35AE"/>
    <w:rsid w:val="00AF4138"/>
    <w:rsid w:val="00AF4430"/>
    <w:rsid w:val="00AF476B"/>
    <w:rsid w:val="00AF4BC4"/>
    <w:rsid w:val="00AF4F65"/>
    <w:rsid w:val="00AF62DE"/>
    <w:rsid w:val="00AF74A5"/>
    <w:rsid w:val="00AF762A"/>
    <w:rsid w:val="00AF790B"/>
    <w:rsid w:val="00B03E25"/>
    <w:rsid w:val="00B040B4"/>
    <w:rsid w:val="00B04809"/>
    <w:rsid w:val="00B04B78"/>
    <w:rsid w:val="00B0518D"/>
    <w:rsid w:val="00B076EF"/>
    <w:rsid w:val="00B07904"/>
    <w:rsid w:val="00B1037E"/>
    <w:rsid w:val="00B10392"/>
    <w:rsid w:val="00B10D37"/>
    <w:rsid w:val="00B10D82"/>
    <w:rsid w:val="00B123E7"/>
    <w:rsid w:val="00B13889"/>
    <w:rsid w:val="00B151AF"/>
    <w:rsid w:val="00B1531C"/>
    <w:rsid w:val="00B15776"/>
    <w:rsid w:val="00B1591E"/>
    <w:rsid w:val="00B15ACE"/>
    <w:rsid w:val="00B162A5"/>
    <w:rsid w:val="00B16622"/>
    <w:rsid w:val="00B16FEE"/>
    <w:rsid w:val="00B17385"/>
    <w:rsid w:val="00B2059B"/>
    <w:rsid w:val="00B21C30"/>
    <w:rsid w:val="00B2226A"/>
    <w:rsid w:val="00B23F80"/>
    <w:rsid w:val="00B250A3"/>
    <w:rsid w:val="00B250C7"/>
    <w:rsid w:val="00B276F0"/>
    <w:rsid w:val="00B30735"/>
    <w:rsid w:val="00B31970"/>
    <w:rsid w:val="00B31AEE"/>
    <w:rsid w:val="00B31D13"/>
    <w:rsid w:val="00B32893"/>
    <w:rsid w:val="00B32BF3"/>
    <w:rsid w:val="00B34AC0"/>
    <w:rsid w:val="00B35646"/>
    <w:rsid w:val="00B36448"/>
    <w:rsid w:val="00B36FDC"/>
    <w:rsid w:val="00B40DFB"/>
    <w:rsid w:val="00B41A6A"/>
    <w:rsid w:val="00B43635"/>
    <w:rsid w:val="00B43C1C"/>
    <w:rsid w:val="00B4525E"/>
    <w:rsid w:val="00B46D71"/>
    <w:rsid w:val="00B5174D"/>
    <w:rsid w:val="00B51B32"/>
    <w:rsid w:val="00B51EB0"/>
    <w:rsid w:val="00B54E0E"/>
    <w:rsid w:val="00B56BD0"/>
    <w:rsid w:val="00B573BF"/>
    <w:rsid w:val="00B62ABA"/>
    <w:rsid w:val="00B64789"/>
    <w:rsid w:val="00B70D95"/>
    <w:rsid w:val="00B7382B"/>
    <w:rsid w:val="00B74698"/>
    <w:rsid w:val="00B746D3"/>
    <w:rsid w:val="00B74737"/>
    <w:rsid w:val="00B7485F"/>
    <w:rsid w:val="00B75031"/>
    <w:rsid w:val="00B759FC"/>
    <w:rsid w:val="00B76CF8"/>
    <w:rsid w:val="00B76FCE"/>
    <w:rsid w:val="00B778E7"/>
    <w:rsid w:val="00B808F3"/>
    <w:rsid w:val="00B80E3B"/>
    <w:rsid w:val="00B82460"/>
    <w:rsid w:val="00B83129"/>
    <w:rsid w:val="00B8406D"/>
    <w:rsid w:val="00B8448C"/>
    <w:rsid w:val="00B84791"/>
    <w:rsid w:val="00B84ECC"/>
    <w:rsid w:val="00B916DC"/>
    <w:rsid w:val="00B91D2C"/>
    <w:rsid w:val="00B92326"/>
    <w:rsid w:val="00B93572"/>
    <w:rsid w:val="00B93B10"/>
    <w:rsid w:val="00B9401F"/>
    <w:rsid w:val="00B94D0A"/>
    <w:rsid w:val="00B95E86"/>
    <w:rsid w:val="00B96556"/>
    <w:rsid w:val="00B96ACC"/>
    <w:rsid w:val="00B96BFA"/>
    <w:rsid w:val="00B96F91"/>
    <w:rsid w:val="00BA2462"/>
    <w:rsid w:val="00BA3AA2"/>
    <w:rsid w:val="00BA5597"/>
    <w:rsid w:val="00BA722A"/>
    <w:rsid w:val="00BA7E12"/>
    <w:rsid w:val="00BB02FD"/>
    <w:rsid w:val="00BB03A5"/>
    <w:rsid w:val="00BB091C"/>
    <w:rsid w:val="00BB0A63"/>
    <w:rsid w:val="00BB1BBC"/>
    <w:rsid w:val="00BB21EE"/>
    <w:rsid w:val="00BB3C4F"/>
    <w:rsid w:val="00BB47A0"/>
    <w:rsid w:val="00BB534B"/>
    <w:rsid w:val="00BB629A"/>
    <w:rsid w:val="00BB63F3"/>
    <w:rsid w:val="00BB6BD8"/>
    <w:rsid w:val="00BB73C4"/>
    <w:rsid w:val="00BC1501"/>
    <w:rsid w:val="00BC183B"/>
    <w:rsid w:val="00BC2016"/>
    <w:rsid w:val="00BC33F7"/>
    <w:rsid w:val="00BC523E"/>
    <w:rsid w:val="00BC68E2"/>
    <w:rsid w:val="00BC6F67"/>
    <w:rsid w:val="00BD0EBF"/>
    <w:rsid w:val="00BD357B"/>
    <w:rsid w:val="00BD43F5"/>
    <w:rsid w:val="00BD65C0"/>
    <w:rsid w:val="00BD6A4A"/>
    <w:rsid w:val="00BD764F"/>
    <w:rsid w:val="00BD77AF"/>
    <w:rsid w:val="00BD78D5"/>
    <w:rsid w:val="00BE001E"/>
    <w:rsid w:val="00BE0157"/>
    <w:rsid w:val="00BE0882"/>
    <w:rsid w:val="00BE10D5"/>
    <w:rsid w:val="00BE12E7"/>
    <w:rsid w:val="00BE1903"/>
    <w:rsid w:val="00BE1A54"/>
    <w:rsid w:val="00BE21DB"/>
    <w:rsid w:val="00BE2DFF"/>
    <w:rsid w:val="00BE3560"/>
    <w:rsid w:val="00BE4043"/>
    <w:rsid w:val="00BE79E4"/>
    <w:rsid w:val="00BF030D"/>
    <w:rsid w:val="00BF0DAB"/>
    <w:rsid w:val="00BF1BB7"/>
    <w:rsid w:val="00BF224C"/>
    <w:rsid w:val="00BF2906"/>
    <w:rsid w:val="00BF3110"/>
    <w:rsid w:val="00BF3797"/>
    <w:rsid w:val="00BF45C6"/>
    <w:rsid w:val="00BF612B"/>
    <w:rsid w:val="00BF77C5"/>
    <w:rsid w:val="00C017B1"/>
    <w:rsid w:val="00C02C67"/>
    <w:rsid w:val="00C06DCE"/>
    <w:rsid w:val="00C101B8"/>
    <w:rsid w:val="00C11561"/>
    <w:rsid w:val="00C11635"/>
    <w:rsid w:val="00C12903"/>
    <w:rsid w:val="00C14B43"/>
    <w:rsid w:val="00C150D4"/>
    <w:rsid w:val="00C15297"/>
    <w:rsid w:val="00C1539D"/>
    <w:rsid w:val="00C17D03"/>
    <w:rsid w:val="00C17F9F"/>
    <w:rsid w:val="00C17FBF"/>
    <w:rsid w:val="00C20471"/>
    <w:rsid w:val="00C20C5D"/>
    <w:rsid w:val="00C215B5"/>
    <w:rsid w:val="00C21639"/>
    <w:rsid w:val="00C22628"/>
    <w:rsid w:val="00C22D32"/>
    <w:rsid w:val="00C22EFC"/>
    <w:rsid w:val="00C23C8A"/>
    <w:rsid w:val="00C24D31"/>
    <w:rsid w:val="00C25919"/>
    <w:rsid w:val="00C25C6F"/>
    <w:rsid w:val="00C26B4F"/>
    <w:rsid w:val="00C30114"/>
    <w:rsid w:val="00C30C71"/>
    <w:rsid w:val="00C3153B"/>
    <w:rsid w:val="00C3155B"/>
    <w:rsid w:val="00C323A6"/>
    <w:rsid w:val="00C33035"/>
    <w:rsid w:val="00C34F3E"/>
    <w:rsid w:val="00C3669B"/>
    <w:rsid w:val="00C370FC"/>
    <w:rsid w:val="00C3766A"/>
    <w:rsid w:val="00C40581"/>
    <w:rsid w:val="00C40B4B"/>
    <w:rsid w:val="00C41584"/>
    <w:rsid w:val="00C415C2"/>
    <w:rsid w:val="00C42465"/>
    <w:rsid w:val="00C43E87"/>
    <w:rsid w:val="00C461F8"/>
    <w:rsid w:val="00C470FB"/>
    <w:rsid w:val="00C5080C"/>
    <w:rsid w:val="00C512DA"/>
    <w:rsid w:val="00C57449"/>
    <w:rsid w:val="00C576EB"/>
    <w:rsid w:val="00C57A98"/>
    <w:rsid w:val="00C57E5C"/>
    <w:rsid w:val="00C605C5"/>
    <w:rsid w:val="00C60A7C"/>
    <w:rsid w:val="00C62606"/>
    <w:rsid w:val="00C626FF"/>
    <w:rsid w:val="00C62705"/>
    <w:rsid w:val="00C62C49"/>
    <w:rsid w:val="00C669E0"/>
    <w:rsid w:val="00C674B5"/>
    <w:rsid w:val="00C70F0E"/>
    <w:rsid w:val="00C71F08"/>
    <w:rsid w:val="00C7287F"/>
    <w:rsid w:val="00C72CD3"/>
    <w:rsid w:val="00C73F3A"/>
    <w:rsid w:val="00C74B00"/>
    <w:rsid w:val="00C75385"/>
    <w:rsid w:val="00C757A2"/>
    <w:rsid w:val="00C76003"/>
    <w:rsid w:val="00C774E2"/>
    <w:rsid w:val="00C77CAE"/>
    <w:rsid w:val="00C80049"/>
    <w:rsid w:val="00C81E1B"/>
    <w:rsid w:val="00C8210B"/>
    <w:rsid w:val="00C82621"/>
    <w:rsid w:val="00C84FD2"/>
    <w:rsid w:val="00C85119"/>
    <w:rsid w:val="00C8611A"/>
    <w:rsid w:val="00C865EB"/>
    <w:rsid w:val="00C869EA"/>
    <w:rsid w:val="00C870D6"/>
    <w:rsid w:val="00C87B95"/>
    <w:rsid w:val="00C90745"/>
    <w:rsid w:val="00C923D2"/>
    <w:rsid w:val="00C9260F"/>
    <w:rsid w:val="00C92AB6"/>
    <w:rsid w:val="00C93F2C"/>
    <w:rsid w:val="00C9449F"/>
    <w:rsid w:val="00C9456C"/>
    <w:rsid w:val="00C94890"/>
    <w:rsid w:val="00C948E5"/>
    <w:rsid w:val="00C94DF2"/>
    <w:rsid w:val="00C96DCC"/>
    <w:rsid w:val="00C97F99"/>
    <w:rsid w:val="00CA05A1"/>
    <w:rsid w:val="00CA061D"/>
    <w:rsid w:val="00CA24E7"/>
    <w:rsid w:val="00CA2F87"/>
    <w:rsid w:val="00CA443A"/>
    <w:rsid w:val="00CA5A23"/>
    <w:rsid w:val="00CA5A73"/>
    <w:rsid w:val="00CA7641"/>
    <w:rsid w:val="00CA7926"/>
    <w:rsid w:val="00CB0780"/>
    <w:rsid w:val="00CB188F"/>
    <w:rsid w:val="00CB2AE3"/>
    <w:rsid w:val="00CB41CC"/>
    <w:rsid w:val="00CB47B2"/>
    <w:rsid w:val="00CB4A81"/>
    <w:rsid w:val="00CC017E"/>
    <w:rsid w:val="00CC204D"/>
    <w:rsid w:val="00CC30B8"/>
    <w:rsid w:val="00CC30FB"/>
    <w:rsid w:val="00CC33B7"/>
    <w:rsid w:val="00CC3A62"/>
    <w:rsid w:val="00CC3FBD"/>
    <w:rsid w:val="00CC5190"/>
    <w:rsid w:val="00CD1337"/>
    <w:rsid w:val="00CD1E58"/>
    <w:rsid w:val="00CD3418"/>
    <w:rsid w:val="00CD4BBD"/>
    <w:rsid w:val="00CD566C"/>
    <w:rsid w:val="00CD5726"/>
    <w:rsid w:val="00CE24C0"/>
    <w:rsid w:val="00CE2AB6"/>
    <w:rsid w:val="00CE34E0"/>
    <w:rsid w:val="00CE3B71"/>
    <w:rsid w:val="00CE4070"/>
    <w:rsid w:val="00CE4731"/>
    <w:rsid w:val="00CE4899"/>
    <w:rsid w:val="00CE50C9"/>
    <w:rsid w:val="00CE5160"/>
    <w:rsid w:val="00CE7289"/>
    <w:rsid w:val="00CE79D8"/>
    <w:rsid w:val="00CF00F4"/>
    <w:rsid w:val="00CF0BB5"/>
    <w:rsid w:val="00CF1CC1"/>
    <w:rsid w:val="00CF45D1"/>
    <w:rsid w:val="00CF4862"/>
    <w:rsid w:val="00CF4C02"/>
    <w:rsid w:val="00CF4E3F"/>
    <w:rsid w:val="00CF5E14"/>
    <w:rsid w:val="00CF676F"/>
    <w:rsid w:val="00CF67D2"/>
    <w:rsid w:val="00CF6A84"/>
    <w:rsid w:val="00D00119"/>
    <w:rsid w:val="00D0168A"/>
    <w:rsid w:val="00D0270A"/>
    <w:rsid w:val="00D02930"/>
    <w:rsid w:val="00D039D3"/>
    <w:rsid w:val="00D03D74"/>
    <w:rsid w:val="00D0431B"/>
    <w:rsid w:val="00D0434B"/>
    <w:rsid w:val="00D05B2E"/>
    <w:rsid w:val="00D06EA7"/>
    <w:rsid w:val="00D0709B"/>
    <w:rsid w:val="00D0750E"/>
    <w:rsid w:val="00D15E79"/>
    <w:rsid w:val="00D16A4E"/>
    <w:rsid w:val="00D17C88"/>
    <w:rsid w:val="00D20D4A"/>
    <w:rsid w:val="00D21434"/>
    <w:rsid w:val="00D256B4"/>
    <w:rsid w:val="00D25CBF"/>
    <w:rsid w:val="00D2621E"/>
    <w:rsid w:val="00D27599"/>
    <w:rsid w:val="00D30FA6"/>
    <w:rsid w:val="00D3141D"/>
    <w:rsid w:val="00D35376"/>
    <w:rsid w:val="00D36B12"/>
    <w:rsid w:val="00D37ADD"/>
    <w:rsid w:val="00D4113B"/>
    <w:rsid w:val="00D413FD"/>
    <w:rsid w:val="00D442A5"/>
    <w:rsid w:val="00D4662D"/>
    <w:rsid w:val="00D46E1C"/>
    <w:rsid w:val="00D525CC"/>
    <w:rsid w:val="00D52C07"/>
    <w:rsid w:val="00D52D88"/>
    <w:rsid w:val="00D52E99"/>
    <w:rsid w:val="00D5315A"/>
    <w:rsid w:val="00D5407A"/>
    <w:rsid w:val="00D546B7"/>
    <w:rsid w:val="00D55A2D"/>
    <w:rsid w:val="00D564EA"/>
    <w:rsid w:val="00D56BDF"/>
    <w:rsid w:val="00D57ADA"/>
    <w:rsid w:val="00D631BF"/>
    <w:rsid w:val="00D656CC"/>
    <w:rsid w:val="00D65A35"/>
    <w:rsid w:val="00D67D91"/>
    <w:rsid w:val="00D722BC"/>
    <w:rsid w:val="00D74CA0"/>
    <w:rsid w:val="00D75215"/>
    <w:rsid w:val="00D75C75"/>
    <w:rsid w:val="00D75D9C"/>
    <w:rsid w:val="00D77539"/>
    <w:rsid w:val="00D84580"/>
    <w:rsid w:val="00D845CE"/>
    <w:rsid w:val="00D8481C"/>
    <w:rsid w:val="00D84C19"/>
    <w:rsid w:val="00D8795E"/>
    <w:rsid w:val="00D907E0"/>
    <w:rsid w:val="00D90CED"/>
    <w:rsid w:val="00D9366C"/>
    <w:rsid w:val="00D93AFE"/>
    <w:rsid w:val="00D94768"/>
    <w:rsid w:val="00D96AFD"/>
    <w:rsid w:val="00D96E40"/>
    <w:rsid w:val="00D97383"/>
    <w:rsid w:val="00DA07CC"/>
    <w:rsid w:val="00DA0D83"/>
    <w:rsid w:val="00DA11DA"/>
    <w:rsid w:val="00DA1D01"/>
    <w:rsid w:val="00DA3244"/>
    <w:rsid w:val="00DA3D3A"/>
    <w:rsid w:val="00DA4237"/>
    <w:rsid w:val="00DA4D3A"/>
    <w:rsid w:val="00DA5B88"/>
    <w:rsid w:val="00DA5B9E"/>
    <w:rsid w:val="00DA698A"/>
    <w:rsid w:val="00DA7D42"/>
    <w:rsid w:val="00DB1173"/>
    <w:rsid w:val="00DB2119"/>
    <w:rsid w:val="00DB2345"/>
    <w:rsid w:val="00DB25AA"/>
    <w:rsid w:val="00DB2F6F"/>
    <w:rsid w:val="00DB328A"/>
    <w:rsid w:val="00DB3661"/>
    <w:rsid w:val="00DB38A1"/>
    <w:rsid w:val="00DB38A3"/>
    <w:rsid w:val="00DB40C4"/>
    <w:rsid w:val="00DB4830"/>
    <w:rsid w:val="00DB5152"/>
    <w:rsid w:val="00DB66E1"/>
    <w:rsid w:val="00DB6710"/>
    <w:rsid w:val="00DC19A9"/>
    <w:rsid w:val="00DC2AA8"/>
    <w:rsid w:val="00DC4E6E"/>
    <w:rsid w:val="00DC53F4"/>
    <w:rsid w:val="00DC5A9A"/>
    <w:rsid w:val="00DC5E62"/>
    <w:rsid w:val="00DC699B"/>
    <w:rsid w:val="00DC79F7"/>
    <w:rsid w:val="00DD0D59"/>
    <w:rsid w:val="00DD10E6"/>
    <w:rsid w:val="00DD13C9"/>
    <w:rsid w:val="00DD2B9E"/>
    <w:rsid w:val="00DD3F4D"/>
    <w:rsid w:val="00DD451A"/>
    <w:rsid w:val="00DD470E"/>
    <w:rsid w:val="00DD574A"/>
    <w:rsid w:val="00DD6A15"/>
    <w:rsid w:val="00DD78D8"/>
    <w:rsid w:val="00DE0542"/>
    <w:rsid w:val="00DE21D1"/>
    <w:rsid w:val="00DE283B"/>
    <w:rsid w:val="00DE2DDB"/>
    <w:rsid w:val="00DE2F99"/>
    <w:rsid w:val="00DE2FAC"/>
    <w:rsid w:val="00DE4D67"/>
    <w:rsid w:val="00DE575D"/>
    <w:rsid w:val="00DE59A9"/>
    <w:rsid w:val="00DE60C2"/>
    <w:rsid w:val="00DE719C"/>
    <w:rsid w:val="00DE7866"/>
    <w:rsid w:val="00DF10F0"/>
    <w:rsid w:val="00DF44AF"/>
    <w:rsid w:val="00DF48A2"/>
    <w:rsid w:val="00DF4A8D"/>
    <w:rsid w:val="00DF4E6F"/>
    <w:rsid w:val="00DF5AE9"/>
    <w:rsid w:val="00DF5F32"/>
    <w:rsid w:val="00DF66B0"/>
    <w:rsid w:val="00DF6EED"/>
    <w:rsid w:val="00DF71DD"/>
    <w:rsid w:val="00E0222C"/>
    <w:rsid w:val="00E04F84"/>
    <w:rsid w:val="00E0719C"/>
    <w:rsid w:val="00E07438"/>
    <w:rsid w:val="00E07763"/>
    <w:rsid w:val="00E10096"/>
    <w:rsid w:val="00E10100"/>
    <w:rsid w:val="00E10C1A"/>
    <w:rsid w:val="00E10D5B"/>
    <w:rsid w:val="00E1159F"/>
    <w:rsid w:val="00E12399"/>
    <w:rsid w:val="00E12D23"/>
    <w:rsid w:val="00E12FB3"/>
    <w:rsid w:val="00E13556"/>
    <w:rsid w:val="00E139C3"/>
    <w:rsid w:val="00E143E4"/>
    <w:rsid w:val="00E15336"/>
    <w:rsid w:val="00E16718"/>
    <w:rsid w:val="00E17818"/>
    <w:rsid w:val="00E21B3F"/>
    <w:rsid w:val="00E23BE7"/>
    <w:rsid w:val="00E25D17"/>
    <w:rsid w:val="00E25FF6"/>
    <w:rsid w:val="00E26538"/>
    <w:rsid w:val="00E2757F"/>
    <w:rsid w:val="00E30FA5"/>
    <w:rsid w:val="00E316AC"/>
    <w:rsid w:val="00E31939"/>
    <w:rsid w:val="00E323BF"/>
    <w:rsid w:val="00E34830"/>
    <w:rsid w:val="00E35D9A"/>
    <w:rsid w:val="00E36651"/>
    <w:rsid w:val="00E402F2"/>
    <w:rsid w:val="00E4316E"/>
    <w:rsid w:val="00E44105"/>
    <w:rsid w:val="00E44E04"/>
    <w:rsid w:val="00E456A1"/>
    <w:rsid w:val="00E4597B"/>
    <w:rsid w:val="00E50D42"/>
    <w:rsid w:val="00E51148"/>
    <w:rsid w:val="00E518B9"/>
    <w:rsid w:val="00E525EC"/>
    <w:rsid w:val="00E52911"/>
    <w:rsid w:val="00E5398B"/>
    <w:rsid w:val="00E54918"/>
    <w:rsid w:val="00E54D5A"/>
    <w:rsid w:val="00E55092"/>
    <w:rsid w:val="00E556D0"/>
    <w:rsid w:val="00E5695E"/>
    <w:rsid w:val="00E56DF4"/>
    <w:rsid w:val="00E570CC"/>
    <w:rsid w:val="00E572E8"/>
    <w:rsid w:val="00E57C4A"/>
    <w:rsid w:val="00E57D15"/>
    <w:rsid w:val="00E603BA"/>
    <w:rsid w:val="00E6061C"/>
    <w:rsid w:val="00E610C7"/>
    <w:rsid w:val="00E615AC"/>
    <w:rsid w:val="00E61890"/>
    <w:rsid w:val="00E61BFC"/>
    <w:rsid w:val="00E62EB6"/>
    <w:rsid w:val="00E64183"/>
    <w:rsid w:val="00E641FA"/>
    <w:rsid w:val="00E644FD"/>
    <w:rsid w:val="00E668CF"/>
    <w:rsid w:val="00E66D44"/>
    <w:rsid w:val="00E66ED3"/>
    <w:rsid w:val="00E67F4F"/>
    <w:rsid w:val="00E70B04"/>
    <w:rsid w:val="00E70BFE"/>
    <w:rsid w:val="00E71862"/>
    <w:rsid w:val="00E722B6"/>
    <w:rsid w:val="00E72F31"/>
    <w:rsid w:val="00E73ABF"/>
    <w:rsid w:val="00E76B39"/>
    <w:rsid w:val="00E76C0D"/>
    <w:rsid w:val="00E76DEB"/>
    <w:rsid w:val="00E77F05"/>
    <w:rsid w:val="00E8268D"/>
    <w:rsid w:val="00E879B5"/>
    <w:rsid w:val="00E87DFF"/>
    <w:rsid w:val="00E91883"/>
    <w:rsid w:val="00E91957"/>
    <w:rsid w:val="00E92311"/>
    <w:rsid w:val="00E9256F"/>
    <w:rsid w:val="00E92614"/>
    <w:rsid w:val="00E93D18"/>
    <w:rsid w:val="00E93EEE"/>
    <w:rsid w:val="00E94D2B"/>
    <w:rsid w:val="00E961A7"/>
    <w:rsid w:val="00E96E0C"/>
    <w:rsid w:val="00EA0080"/>
    <w:rsid w:val="00EA168D"/>
    <w:rsid w:val="00EA183C"/>
    <w:rsid w:val="00EA2360"/>
    <w:rsid w:val="00EA3F1B"/>
    <w:rsid w:val="00EA41CF"/>
    <w:rsid w:val="00EA45EB"/>
    <w:rsid w:val="00EA577F"/>
    <w:rsid w:val="00EA5931"/>
    <w:rsid w:val="00EA5E12"/>
    <w:rsid w:val="00EA6231"/>
    <w:rsid w:val="00EA625A"/>
    <w:rsid w:val="00EA6F50"/>
    <w:rsid w:val="00EA742C"/>
    <w:rsid w:val="00EA7AA1"/>
    <w:rsid w:val="00EA7BFC"/>
    <w:rsid w:val="00EB2D76"/>
    <w:rsid w:val="00EB339C"/>
    <w:rsid w:val="00EB6C68"/>
    <w:rsid w:val="00EB6F02"/>
    <w:rsid w:val="00EC02FD"/>
    <w:rsid w:val="00EC0407"/>
    <w:rsid w:val="00EC0B19"/>
    <w:rsid w:val="00EC1B10"/>
    <w:rsid w:val="00EC1E4B"/>
    <w:rsid w:val="00EC5F4C"/>
    <w:rsid w:val="00EC60A1"/>
    <w:rsid w:val="00EC75A6"/>
    <w:rsid w:val="00ED3897"/>
    <w:rsid w:val="00ED3B20"/>
    <w:rsid w:val="00ED3C63"/>
    <w:rsid w:val="00ED5A91"/>
    <w:rsid w:val="00EE19AE"/>
    <w:rsid w:val="00EE20E2"/>
    <w:rsid w:val="00EE3945"/>
    <w:rsid w:val="00EE3F49"/>
    <w:rsid w:val="00EE5B6B"/>
    <w:rsid w:val="00EE5C92"/>
    <w:rsid w:val="00EE71BD"/>
    <w:rsid w:val="00EF10FC"/>
    <w:rsid w:val="00EF1D0B"/>
    <w:rsid w:val="00EF3E0D"/>
    <w:rsid w:val="00EF4758"/>
    <w:rsid w:val="00EF5798"/>
    <w:rsid w:val="00EF62C6"/>
    <w:rsid w:val="00EF7237"/>
    <w:rsid w:val="00EF741A"/>
    <w:rsid w:val="00F01277"/>
    <w:rsid w:val="00F014CF"/>
    <w:rsid w:val="00F033B4"/>
    <w:rsid w:val="00F033C4"/>
    <w:rsid w:val="00F04034"/>
    <w:rsid w:val="00F05912"/>
    <w:rsid w:val="00F05F01"/>
    <w:rsid w:val="00F060B3"/>
    <w:rsid w:val="00F06831"/>
    <w:rsid w:val="00F0713A"/>
    <w:rsid w:val="00F104AA"/>
    <w:rsid w:val="00F10802"/>
    <w:rsid w:val="00F1192A"/>
    <w:rsid w:val="00F12B1E"/>
    <w:rsid w:val="00F130A5"/>
    <w:rsid w:val="00F136DC"/>
    <w:rsid w:val="00F15086"/>
    <w:rsid w:val="00F15181"/>
    <w:rsid w:val="00F1565C"/>
    <w:rsid w:val="00F16958"/>
    <w:rsid w:val="00F17445"/>
    <w:rsid w:val="00F179C0"/>
    <w:rsid w:val="00F17B29"/>
    <w:rsid w:val="00F17DDE"/>
    <w:rsid w:val="00F20C04"/>
    <w:rsid w:val="00F22132"/>
    <w:rsid w:val="00F2495D"/>
    <w:rsid w:val="00F256DB"/>
    <w:rsid w:val="00F26266"/>
    <w:rsid w:val="00F26540"/>
    <w:rsid w:val="00F27F9A"/>
    <w:rsid w:val="00F30A15"/>
    <w:rsid w:val="00F31BE0"/>
    <w:rsid w:val="00F32A9C"/>
    <w:rsid w:val="00F335D2"/>
    <w:rsid w:val="00F33957"/>
    <w:rsid w:val="00F34868"/>
    <w:rsid w:val="00F35422"/>
    <w:rsid w:val="00F3552E"/>
    <w:rsid w:val="00F37696"/>
    <w:rsid w:val="00F37FBA"/>
    <w:rsid w:val="00F40332"/>
    <w:rsid w:val="00F417B1"/>
    <w:rsid w:val="00F41B4A"/>
    <w:rsid w:val="00F42842"/>
    <w:rsid w:val="00F438A1"/>
    <w:rsid w:val="00F43CCC"/>
    <w:rsid w:val="00F446C1"/>
    <w:rsid w:val="00F44EF8"/>
    <w:rsid w:val="00F45BFC"/>
    <w:rsid w:val="00F461BD"/>
    <w:rsid w:val="00F46247"/>
    <w:rsid w:val="00F4688B"/>
    <w:rsid w:val="00F46AEB"/>
    <w:rsid w:val="00F46E18"/>
    <w:rsid w:val="00F505CE"/>
    <w:rsid w:val="00F507F0"/>
    <w:rsid w:val="00F52AEA"/>
    <w:rsid w:val="00F53D7A"/>
    <w:rsid w:val="00F53F50"/>
    <w:rsid w:val="00F54CE6"/>
    <w:rsid w:val="00F61245"/>
    <w:rsid w:val="00F6163A"/>
    <w:rsid w:val="00F62367"/>
    <w:rsid w:val="00F62711"/>
    <w:rsid w:val="00F63DB1"/>
    <w:rsid w:val="00F64923"/>
    <w:rsid w:val="00F65732"/>
    <w:rsid w:val="00F65E0B"/>
    <w:rsid w:val="00F6694A"/>
    <w:rsid w:val="00F66C84"/>
    <w:rsid w:val="00F67B7E"/>
    <w:rsid w:val="00F72517"/>
    <w:rsid w:val="00F73528"/>
    <w:rsid w:val="00F75061"/>
    <w:rsid w:val="00F75727"/>
    <w:rsid w:val="00F75E5C"/>
    <w:rsid w:val="00F76949"/>
    <w:rsid w:val="00F77514"/>
    <w:rsid w:val="00F8000B"/>
    <w:rsid w:val="00F800E3"/>
    <w:rsid w:val="00F80FC4"/>
    <w:rsid w:val="00F82E7F"/>
    <w:rsid w:val="00F83FCB"/>
    <w:rsid w:val="00F845D1"/>
    <w:rsid w:val="00F85E07"/>
    <w:rsid w:val="00F86C8A"/>
    <w:rsid w:val="00F909F9"/>
    <w:rsid w:val="00F90D09"/>
    <w:rsid w:val="00F914F0"/>
    <w:rsid w:val="00F918F0"/>
    <w:rsid w:val="00F9211D"/>
    <w:rsid w:val="00F923BC"/>
    <w:rsid w:val="00F93DD3"/>
    <w:rsid w:val="00F94542"/>
    <w:rsid w:val="00F953D8"/>
    <w:rsid w:val="00F958AB"/>
    <w:rsid w:val="00F95A6A"/>
    <w:rsid w:val="00FA0D58"/>
    <w:rsid w:val="00FA1ACC"/>
    <w:rsid w:val="00FA1C12"/>
    <w:rsid w:val="00FA1CCA"/>
    <w:rsid w:val="00FA2F55"/>
    <w:rsid w:val="00FA4616"/>
    <w:rsid w:val="00FA4713"/>
    <w:rsid w:val="00FA4B06"/>
    <w:rsid w:val="00FA4C6E"/>
    <w:rsid w:val="00FA6C18"/>
    <w:rsid w:val="00FA77FB"/>
    <w:rsid w:val="00FA7AF9"/>
    <w:rsid w:val="00FB0DC2"/>
    <w:rsid w:val="00FB32DA"/>
    <w:rsid w:val="00FB3E16"/>
    <w:rsid w:val="00FB5EEE"/>
    <w:rsid w:val="00FB728A"/>
    <w:rsid w:val="00FB7C9E"/>
    <w:rsid w:val="00FC34FD"/>
    <w:rsid w:val="00FC47E2"/>
    <w:rsid w:val="00FC4D68"/>
    <w:rsid w:val="00FC58FF"/>
    <w:rsid w:val="00FC5FA1"/>
    <w:rsid w:val="00FC649C"/>
    <w:rsid w:val="00FD28EF"/>
    <w:rsid w:val="00FD3522"/>
    <w:rsid w:val="00FD3C37"/>
    <w:rsid w:val="00FD5E6F"/>
    <w:rsid w:val="00FD5EBA"/>
    <w:rsid w:val="00FD6CD9"/>
    <w:rsid w:val="00FD7407"/>
    <w:rsid w:val="00FD782D"/>
    <w:rsid w:val="00FD7AF9"/>
    <w:rsid w:val="00FD7C01"/>
    <w:rsid w:val="00FE0BFA"/>
    <w:rsid w:val="00FE1C90"/>
    <w:rsid w:val="00FE33BC"/>
    <w:rsid w:val="00FE5997"/>
    <w:rsid w:val="00FE6B1D"/>
    <w:rsid w:val="00FE7C9F"/>
    <w:rsid w:val="00FF147B"/>
    <w:rsid w:val="00FF1CE0"/>
    <w:rsid w:val="00FF2702"/>
    <w:rsid w:val="00FF39F0"/>
    <w:rsid w:val="00FF581C"/>
    <w:rsid w:val="00FF59E2"/>
    <w:rsid w:val="00FF6E46"/>
    <w:rsid w:val="1E8A2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header" w:qFormat="1"/>
    <w:lsdException w:name="footer" w:uiPriority="99" w:qFormat="1"/>
    <w:lsdException w:name="caption" w:qFormat="1"/>
    <w:lsdException w:name="List" w:qFormat="1"/>
    <w:lsdException w:name="Title" w:uiPriority="10"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HTML Typewriter"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9">
    <w:name w:val="Normal"/>
    <w:qFormat/>
    <w:pPr>
      <w:widowControl w:val="0"/>
      <w:jc w:val="both"/>
    </w:pPr>
    <w:rPr>
      <w:kern w:val="2"/>
      <w:sz w:val="21"/>
    </w:rPr>
  </w:style>
  <w:style w:type="paragraph" w:styleId="1">
    <w:name w:val="heading 1"/>
    <w:basedOn w:val="a9"/>
    <w:next w:val="a9"/>
    <w:link w:val="1Char"/>
    <w:qFormat/>
    <w:pPr>
      <w:keepNext/>
      <w:spacing w:line="288" w:lineRule="auto"/>
      <w:jc w:val="center"/>
      <w:outlineLvl w:val="0"/>
    </w:pPr>
    <w:rPr>
      <w:rFonts w:ascii="仿宋_GB2312" w:eastAsia="仿宋_GB2312"/>
      <w:b/>
      <w:bCs/>
      <w:color w:val="000000"/>
      <w:sz w:val="36"/>
      <w:szCs w:val="36"/>
    </w:rPr>
  </w:style>
  <w:style w:type="paragraph" w:styleId="2">
    <w:name w:val="heading 2"/>
    <w:basedOn w:val="a9"/>
    <w:next w:val="aa"/>
    <w:link w:val="2Char"/>
    <w:qFormat/>
    <w:pPr>
      <w:keepNext/>
      <w:adjustRightInd w:val="0"/>
      <w:spacing w:line="360" w:lineRule="auto"/>
      <w:jc w:val="left"/>
      <w:textAlignment w:val="baseline"/>
      <w:outlineLvl w:val="1"/>
    </w:pPr>
    <w:rPr>
      <w:rFonts w:ascii="仿宋_GB2312" w:eastAsia="仿宋_GB2312"/>
      <w:kern w:val="0"/>
      <w:sz w:val="28"/>
    </w:rPr>
  </w:style>
  <w:style w:type="paragraph" w:styleId="30">
    <w:name w:val="heading 3"/>
    <w:basedOn w:val="a9"/>
    <w:next w:val="a9"/>
    <w:link w:val="3Char1"/>
    <w:qFormat/>
    <w:pPr>
      <w:keepNext/>
      <w:keepLines/>
      <w:spacing w:before="260" w:after="260" w:line="416" w:lineRule="auto"/>
      <w:outlineLvl w:val="2"/>
    </w:pPr>
    <w:rPr>
      <w:b/>
      <w:bCs/>
      <w:sz w:val="32"/>
      <w:szCs w:val="32"/>
    </w:rPr>
  </w:style>
  <w:style w:type="paragraph" w:styleId="4">
    <w:name w:val="heading 4"/>
    <w:basedOn w:val="a9"/>
    <w:next w:val="a9"/>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9"/>
    <w:next w:val="a9"/>
    <w:link w:val="5Char"/>
    <w:qFormat/>
    <w:pPr>
      <w:keepNext/>
      <w:keepLines/>
      <w:spacing w:before="280" w:after="290" w:line="376" w:lineRule="auto"/>
      <w:outlineLvl w:val="4"/>
    </w:pPr>
    <w:rPr>
      <w:b/>
      <w:bCs/>
      <w:sz w:val="28"/>
      <w:szCs w:val="28"/>
    </w:rPr>
  </w:style>
  <w:style w:type="paragraph" w:styleId="6">
    <w:name w:val="heading 6"/>
    <w:basedOn w:val="a9"/>
    <w:next w:val="a9"/>
    <w:link w:val="6Char"/>
    <w:qFormat/>
    <w:pPr>
      <w:keepNext/>
      <w:keepLines/>
      <w:spacing w:before="240" w:after="64" w:line="320" w:lineRule="auto"/>
      <w:outlineLvl w:val="5"/>
    </w:pPr>
    <w:rPr>
      <w:rFonts w:ascii="Arial" w:eastAsia="黑体" w:hAnsi="Arial"/>
      <w:b/>
      <w:bCs/>
      <w:sz w:val="24"/>
      <w:szCs w:val="24"/>
    </w:rPr>
  </w:style>
  <w:style w:type="paragraph" w:styleId="7">
    <w:name w:val="heading 7"/>
    <w:basedOn w:val="a9"/>
    <w:next w:val="a9"/>
    <w:link w:val="7Char"/>
    <w:qFormat/>
    <w:pPr>
      <w:keepNext/>
      <w:keepLines/>
      <w:numPr>
        <w:ilvl w:val="6"/>
        <w:numId w:val="1"/>
      </w:numPr>
      <w:adjustRightInd w:val="0"/>
      <w:spacing w:before="240" w:after="64" w:line="320" w:lineRule="atLeast"/>
      <w:textAlignment w:val="baseline"/>
      <w:outlineLvl w:val="6"/>
    </w:pPr>
    <w:rPr>
      <w:rFonts w:ascii="宋体" w:eastAsia="仿宋_GB2312"/>
      <w:b/>
      <w:kern w:val="0"/>
      <w:sz w:val="24"/>
      <w:lang w:val="zh-CN"/>
    </w:rPr>
  </w:style>
  <w:style w:type="paragraph" w:styleId="8">
    <w:name w:val="heading 8"/>
    <w:basedOn w:val="a9"/>
    <w:next w:val="a9"/>
    <w:link w:val="8Char"/>
    <w:qFormat/>
    <w:pPr>
      <w:keepNext/>
      <w:keepLines/>
      <w:numPr>
        <w:ilvl w:val="7"/>
        <w:numId w:val="1"/>
      </w:numPr>
      <w:adjustRightInd w:val="0"/>
      <w:spacing w:before="240" w:after="64" w:line="320" w:lineRule="atLeast"/>
      <w:textAlignment w:val="baseline"/>
      <w:outlineLvl w:val="7"/>
    </w:pPr>
    <w:rPr>
      <w:rFonts w:ascii="Arial" w:eastAsia="黑体" w:hAnsi="Arial"/>
      <w:kern w:val="0"/>
      <w:sz w:val="24"/>
      <w:lang w:val="zh-CN"/>
    </w:rPr>
  </w:style>
  <w:style w:type="paragraph" w:styleId="9">
    <w:name w:val="heading 9"/>
    <w:basedOn w:val="a9"/>
    <w:next w:val="a9"/>
    <w:link w:val="9Char"/>
    <w:qFormat/>
    <w:pPr>
      <w:keepNext/>
      <w:keepLines/>
      <w:numPr>
        <w:ilvl w:val="8"/>
        <w:numId w:val="1"/>
      </w:numPr>
      <w:adjustRightInd w:val="0"/>
      <w:spacing w:before="240" w:after="64" w:line="320" w:lineRule="atLeast"/>
      <w:textAlignment w:val="baseline"/>
      <w:outlineLvl w:val="8"/>
    </w:pPr>
    <w:rPr>
      <w:rFonts w:ascii="Arial" w:eastAsia="黑体" w:hAnsi="Arial"/>
      <w:kern w:val="0"/>
      <w:sz w:val="28"/>
      <w:lang w:val="zh-CN"/>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a">
    <w:name w:val="Normal Indent"/>
    <w:basedOn w:val="a9"/>
    <w:link w:val="Char"/>
    <w:qFormat/>
    <w:pPr>
      <w:ind w:firstLine="420"/>
    </w:pPr>
  </w:style>
  <w:style w:type="paragraph" w:styleId="ae">
    <w:name w:val="List Number"/>
    <w:basedOn w:val="a9"/>
    <w:pPr>
      <w:ind w:left="840" w:hanging="420"/>
      <w:contextualSpacing/>
    </w:pPr>
  </w:style>
  <w:style w:type="paragraph" w:styleId="af">
    <w:name w:val="caption"/>
    <w:basedOn w:val="a9"/>
    <w:next w:val="a9"/>
    <w:qFormat/>
    <w:rPr>
      <w:rFonts w:ascii="Arial" w:eastAsia="黑体" w:hAnsi="Arial" w:cs="Arial"/>
      <w:sz w:val="20"/>
    </w:rPr>
  </w:style>
  <w:style w:type="paragraph" w:styleId="af0">
    <w:name w:val="Document Map"/>
    <w:basedOn w:val="a9"/>
    <w:link w:val="Char0"/>
    <w:pPr>
      <w:shd w:val="clear" w:color="auto" w:fill="000080"/>
    </w:pPr>
  </w:style>
  <w:style w:type="paragraph" w:styleId="af1">
    <w:name w:val="annotation text"/>
    <w:basedOn w:val="a9"/>
    <w:link w:val="Char1"/>
    <w:pPr>
      <w:jc w:val="left"/>
    </w:pPr>
    <w:rPr>
      <w:rFonts w:ascii="宋体" w:hAnsi="宋体"/>
    </w:rPr>
  </w:style>
  <w:style w:type="paragraph" w:styleId="af2">
    <w:name w:val="Salutation"/>
    <w:basedOn w:val="a9"/>
    <w:next w:val="a9"/>
    <w:rPr>
      <w:rFonts w:ascii="仿宋_GB2312" w:eastAsia="仿宋_GB2312"/>
      <w:sz w:val="28"/>
    </w:rPr>
  </w:style>
  <w:style w:type="paragraph" w:styleId="31">
    <w:name w:val="Body Text 3"/>
    <w:basedOn w:val="a9"/>
    <w:link w:val="3Char"/>
    <w:pPr>
      <w:jc w:val="center"/>
    </w:pPr>
    <w:rPr>
      <w:rFonts w:ascii="宋体" w:hAnsi="宋体"/>
    </w:rPr>
  </w:style>
  <w:style w:type="paragraph" w:styleId="af3">
    <w:name w:val="Body Text"/>
    <w:basedOn w:val="a9"/>
    <w:link w:val="Char2"/>
    <w:qFormat/>
    <w:pPr>
      <w:spacing w:before="120" w:after="120" w:line="264" w:lineRule="auto"/>
    </w:pPr>
    <w:rPr>
      <w:sz w:val="24"/>
    </w:rPr>
  </w:style>
  <w:style w:type="paragraph" w:styleId="af4">
    <w:name w:val="Body Text Indent"/>
    <w:basedOn w:val="a9"/>
    <w:link w:val="Char3"/>
    <w:qFormat/>
    <w:pPr>
      <w:spacing w:before="120" w:after="120" w:line="360" w:lineRule="auto"/>
      <w:ind w:leftChars="200" w:left="420"/>
    </w:pPr>
    <w:rPr>
      <w:sz w:val="24"/>
    </w:rPr>
  </w:style>
  <w:style w:type="paragraph" w:styleId="3">
    <w:name w:val="List Number 3"/>
    <w:basedOn w:val="a9"/>
    <w:pPr>
      <w:numPr>
        <w:numId w:val="2"/>
      </w:numPr>
      <w:ind w:left="0"/>
      <w:contextualSpacing/>
    </w:pPr>
  </w:style>
  <w:style w:type="paragraph" w:styleId="af5">
    <w:name w:val="Plain Text"/>
    <w:basedOn w:val="a9"/>
    <w:link w:val="Char4"/>
    <w:qFormat/>
    <w:rPr>
      <w:rFonts w:ascii="宋体" w:hAnsi="Courier New"/>
    </w:rPr>
  </w:style>
  <w:style w:type="paragraph" w:styleId="af6">
    <w:name w:val="Date"/>
    <w:basedOn w:val="a9"/>
    <w:next w:val="a9"/>
    <w:link w:val="Char5"/>
    <w:qFormat/>
    <w:pPr>
      <w:ind w:leftChars="2500" w:left="100"/>
    </w:pPr>
  </w:style>
  <w:style w:type="paragraph" w:styleId="20">
    <w:name w:val="Body Text Indent 2"/>
    <w:basedOn w:val="a9"/>
    <w:link w:val="2Char0"/>
    <w:pPr>
      <w:spacing w:beforeLines="50" w:before="156" w:afterLines="50" w:after="156" w:line="264" w:lineRule="auto"/>
      <w:ind w:firstLineChars="200" w:firstLine="480"/>
    </w:pPr>
    <w:rPr>
      <w:sz w:val="24"/>
    </w:rPr>
  </w:style>
  <w:style w:type="paragraph" w:styleId="af7">
    <w:name w:val="endnote text"/>
    <w:basedOn w:val="a9"/>
    <w:link w:val="Char6"/>
    <w:pPr>
      <w:snapToGrid w:val="0"/>
      <w:jc w:val="left"/>
    </w:pPr>
    <w:rPr>
      <w:lang w:val="zh-CN"/>
    </w:rPr>
  </w:style>
  <w:style w:type="paragraph" w:styleId="af8">
    <w:name w:val="Balloon Text"/>
    <w:basedOn w:val="a9"/>
    <w:link w:val="Char7"/>
    <w:qFormat/>
    <w:rPr>
      <w:sz w:val="18"/>
      <w:szCs w:val="18"/>
    </w:rPr>
  </w:style>
  <w:style w:type="paragraph" w:styleId="af9">
    <w:name w:val="footer"/>
    <w:basedOn w:val="a9"/>
    <w:link w:val="Char8"/>
    <w:uiPriority w:val="99"/>
    <w:qFormat/>
    <w:pPr>
      <w:tabs>
        <w:tab w:val="center" w:pos="4153"/>
        <w:tab w:val="right" w:pos="8306"/>
      </w:tabs>
      <w:snapToGrid w:val="0"/>
      <w:jc w:val="left"/>
    </w:pPr>
    <w:rPr>
      <w:sz w:val="18"/>
      <w:szCs w:val="18"/>
    </w:rPr>
  </w:style>
  <w:style w:type="paragraph" w:styleId="afa">
    <w:name w:val="header"/>
    <w:basedOn w:val="a9"/>
    <w:link w:val="Char9"/>
    <w:qFormat/>
    <w:pPr>
      <w:pBdr>
        <w:bottom w:val="single" w:sz="6" w:space="1" w:color="auto"/>
      </w:pBdr>
      <w:tabs>
        <w:tab w:val="center" w:pos="4153"/>
        <w:tab w:val="right" w:pos="8306"/>
      </w:tabs>
      <w:snapToGrid w:val="0"/>
      <w:jc w:val="center"/>
    </w:pPr>
    <w:rPr>
      <w:sz w:val="18"/>
      <w:szCs w:val="18"/>
    </w:rPr>
  </w:style>
  <w:style w:type="paragraph" w:styleId="afb">
    <w:name w:val="Signature"/>
    <w:basedOn w:val="a9"/>
    <w:pPr>
      <w:adjustRightInd w:val="0"/>
      <w:spacing w:after="600" w:line="312" w:lineRule="atLeast"/>
      <w:jc w:val="center"/>
      <w:textAlignment w:val="baseline"/>
    </w:pPr>
    <w:rPr>
      <w:rFonts w:eastAsia="仿宋_GB2312"/>
      <w:kern w:val="0"/>
      <w:sz w:val="24"/>
    </w:rPr>
  </w:style>
  <w:style w:type="paragraph" w:styleId="afc">
    <w:name w:val="List"/>
    <w:basedOn w:val="a9"/>
    <w:qFormat/>
    <w:pPr>
      <w:ind w:left="200" w:hangingChars="200" w:hanging="200"/>
    </w:pPr>
    <w:rPr>
      <w:sz w:val="28"/>
      <w:szCs w:val="24"/>
    </w:rPr>
  </w:style>
  <w:style w:type="paragraph" w:styleId="32">
    <w:name w:val="Body Text Indent 3"/>
    <w:basedOn w:val="a9"/>
    <w:link w:val="3Char0"/>
    <w:pPr>
      <w:spacing w:before="120" w:after="120" w:line="264" w:lineRule="auto"/>
      <w:ind w:left="480"/>
    </w:pPr>
    <w:rPr>
      <w:b/>
      <w:bCs/>
      <w:sz w:val="24"/>
    </w:rPr>
  </w:style>
  <w:style w:type="paragraph" w:styleId="21">
    <w:name w:val="Body Text 2"/>
    <w:basedOn w:val="a9"/>
    <w:link w:val="2Char1"/>
    <w:qFormat/>
    <w:pPr>
      <w:spacing w:after="120" w:line="480" w:lineRule="auto"/>
    </w:pPr>
  </w:style>
  <w:style w:type="paragraph" w:styleId="afd">
    <w:name w:val="Normal (Web)"/>
    <w:basedOn w:val="a9"/>
    <w:pPr>
      <w:widowControl/>
      <w:spacing w:before="100" w:beforeAutospacing="1" w:after="100" w:afterAutospacing="1"/>
      <w:jc w:val="left"/>
    </w:pPr>
    <w:rPr>
      <w:rFonts w:ascii="宋体" w:hAnsi="宋体"/>
      <w:kern w:val="0"/>
      <w:sz w:val="24"/>
      <w:szCs w:val="24"/>
    </w:rPr>
  </w:style>
  <w:style w:type="paragraph" w:styleId="afe">
    <w:name w:val="Title"/>
    <w:basedOn w:val="a9"/>
    <w:link w:val="Chara"/>
    <w:uiPriority w:val="10"/>
    <w:qFormat/>
    <w:pPr>
      <w:widowControl/>
      <w:overflowPunct w:val="0"/>
      <w:autoSpaceDE w:val="0"/>
      <w:autoSpaceDN w:val="0"/>
      <w:adjustRightInd w:val="0"/>
      <w:spacing w:line="420" w:lineRule="exact"/>
      <w:jc w:val="center"/>
      <w:textAlignment w:val="baseline"/>
    </w:pPr>
    <w:rPr>
      <w:rFonts w:eastAsia="黑体"/>
      <w:b/>
      <w:kern w:val="0"/>
      <w:sz w:val="28"/>
      <w:lang w:val="en-GB"/>
    </w:rPr>
  </w:style>
  <w:style w:type="paragraph" w:styleId="aff">
    <w:name w:val="annotation subject"/>
    <w:basedOn w:val="af1"/>
    <w:next w:val="af1"/>
    <w:link w:val="Charb"/>
    <w:rPr>
      <w:b/>
      <w:bCs/>
    </w:rPr>
  </w:style>
  <w:style w:type="table" w:styleId="aff0">
    <w:name w:val="Table Grid"/>
    <w:basedOn w:val="ac"/>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Table Elegant"/>
    <w:basedOn w:val="ac"/>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character" w:styleId="aff2">
    <w:name w:val="Strong"/>
    <w:qFormat/>
    <w:rPr>
      <w:b/>
      <w:bCs/>
    </w:rPr>
  </w:style>
  <w:style w:type="character" w:styleId="aff3">
    <w:name w:val="endnote reference"/>
    <w:rPr>
      <w:vertAlign w:val="superscript"/>
    </w:rPr>
  </w:style>
  <w:style w:type="character" w:styleId="aff4">
    <w:name w:val="page number"/>
    <w:basedOn w:val="ab"/>
  </w:style>
  <w:style w:type="character" w:styleId="aff5">
    <w:name w:val="FollowedHyperlink"/>
    <w:rPr>
      <w:color w:val="800080"/>
      <w:u w:val="single"/>
    </w:rPr>
  </w:style>
  <w:style w:type="character" w:styleId="aff6">
    <w:name w:val="line number"/>
    <w:basedOn w:val="ab"/>
  </w:style>
  <w:style w:type="character" w:styleId="aff7">
    <w:name w:val="Hyperlink"/>
    <w:rPr>
      <w:color w:val="0000FF"/>
      <w:u w:val="single"/>
    </w:rPr>
  </w:style>
  <w:style w:type="character" w:styleId="aff8">
    <w:name w:val="annotation reference"/>
    <w:rPr>
      <w:sz w:val="21"/>
    </w:rPr>
  </w:style>
  <w:style w:type="character" w:customStyle="1" w:styleId="Char">
    <w:name w:val="正文缩进 Char"/>
    <w:link w:val="aa"/>
    <w:qFormat/>
    <w:rPr>
      <w:rFonts w:eastAsia="宋体"/>
      <w:kern w:val="2"/>
      <w:sz w:val="21"/>
      <w:lang w:val="en-US" w:eastAsia="zh-CN" w:bidi="ar-SA"/>
    </w:rPr>
  </w:style>
  <w:style w:type="paragraph" w:customStyle="1" w:styleId="22">
    <w:name w:val="正文2"/>
    <w:basedOn w:val="a9"/>
    <w:link w:val="2Char2"/>
    <w:qFormat/>
    <w:pPr>
      <w:spacing w:before="156" w:line="360" w:lineRule="auto"/>
      <w:ind w:firstLineChars="200" w:firstLine="510"/>
    </w:pPr>
    <w:rPr>
      <w:sz w:val="24"/>
    </w:rPr>
  </w:style>
  <w:style w:type="paragraph" w:customStyle="1" w:styleId="10">
    <w:name w:val="1"/>
    <w:basedOn w:val="a9"/>
    <w:next w:val="21"/>
    <w:qFormat/>
    <w:pPr>
      <w:spacing w:line="360" w:lineRule="auto"/>
    </w:pPr>
    <w:rPr>
      <w:rFonts w:eastAsia="仿宋_GB2312"/>
      <w:sz w:val="24"/>
      <w:szCs w:val="24"/>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character" w:customStyle="1" w:styleId="style51">
    <w:name w:val="style51"/>
    <w:qFormat/>
    <w:rPr>
      <w:rFonts w:ascii="Verdana" w:hAnsi="Verdana" w:hint="default"/>
      <w:b/>
      <w:bCs/>
      <w:color w:val="FF0000"/>
      <w:sz w:val="21"/>
      <w:szCs w:val="21"/>
    </w:rPr>
  </w:style>
  <w:style w:type="paragraph" w:customStyle="1" w:styleId="CharCharCharCharCharCharChar">
    <w:name w:val="Char Char Char Char Char Char Char"/>
    <w:basedOn w:val="a9"/>
    <w:qFormat/>
    <w:pPr>
      <w:widowControl/>
      <w:spacing w:after="160" w:line="240" w:lineRule="exact"/>
      <w:jc w:val="left"/>
    </w:pPr>
    <w:rPr>
      <w:szCs w:val="24"/>
    </w:rPr>
  </w:style>
  <w:style w:type="paragraph" w:customStyle="1" w:styleId="aff9">
    <w:name w:val="样式"/>
    <w:basedOn w:val="a9"/>
    <w:pPr>
      <w:autoSpaceDE w:val="0"/>
      <w:autoSpaceDN w:val="0"/>
      <w:snapToGrid w:val="0"/>
      <w:spacing w:before="120" w:after="120" w:line="360" w:lineRule="auto"/>
    </w:pPr>
    <w:rPr>
      <w:rFonts w:ascii="宋体"/>
      <w:sz w:val="24"/>
    </w:rPr>
  </w:style>
  <w:style w:type="paragraph" w:customStyle="1" w:styleId="11">
    <w:name w:val="正文首行缩进1"/>
    <w:basedOn w:val="a9"/>
    <w:link w:val="Charc"/>
    <w:pPr>
      <w:spacing w:line="360" w:lineRule="auto"/>
      <w:ind w:firstLineChars="200" w:firstLine="200"/>
    </w:pPr>
    <w:rPr>
      <w:rFonts w:ascii="仿宋_GB2312" w:eastAsia="仿宋_GB2312"/>
      <w:bCs/>
      <w:sz w:val="30"/>
      <w:szCs w:val="24"/>
    </w:rPr>
  </w:style>
  <w:style w:type="paragraph" w:customStyle="1" w:styleId="210">
    <w:name w:val="正文文本 21"/>
    <w:basedOn w:val="a9"/>
    <w:pPr>
      <w:widowControl/>
      <w:overflowPunct w:val="0"/>
      <w:autoSpaceDE w:val="0"/>
      <w:autoSpaceDN w:val="0"/>
      <w:adjustRightInd w:val="0"/>
      <w:ind w:left="720" w:hanging="720"/>
      <w:textAlignment w:val="baseline"/>
    </w:pPr>
    <w:rPr>
      <w:kern w:val="0"/>
      <w:sz w:val="24"/>
      <w:lang w:val="en-GB"/>
    </w:rPr>
  </w:style>
  <w:style w:type="paragraph" w:customStyle="1" w:styleId="Test2">
    <w:name w:val="Test2"/>
    <w:basedOn w:val="2"/>
    <w:pPr>
      <w:keepLines/>
      <w:widowControl/>
      <w:snapToGrid w:val="0"/>
      <w:spacing w:before="360" w:after="360" w:line="480" w:lineRule="exact"/>
      <w:jc w:val="center"/>
      <w:textAlignment w:val="auto"/>
    </w:pPr>
    <w:rPr>
      <w:rFonts w:hAnsi="Arial"/>
      <w:bCs/>
      <w:snapToGrid w:val="0"/>
      <w:sz w:val="24"/>
      <w:szCs w:val="24"/>
    </w:rPr>
  </w:style>
  <w:style w:type="paragraph" w:customStyle="1" w:styleId="Chard">
    <w:name w:val="Char"/>
    <w:basedOn w:val="a9"/>
    <w:rPr>
      <w:sz w:val="24"/>
      <w:szCs w:val="24"/>
    </w:rPr>
  </w:style>
  <w:style w:type="paragraph" w:customStyle="1" w:styleId="affa">
    <w:name w:val="文档正文"/>
    <w:basedOn w:val="a9"/>
    <w:pPr>
      <w:adjustRightInd w:val="0"/>
      <w:spacing w:line="480" w:lineRule="atLeast"/>
      <w:ind w:firstLine="567"/>
      <w:textAlignment w:val="baseline"/>
    </w:pPr>
    <w:rPr>
      <w:kern w:val="0"/>
      <w:sz w:val="24"/>
    </w:rPr>
  </w:style>
  <w:style w:type="character" w:customStyle="1" w:styleId="3Char2">
    <w:name w:val="标题 3 Char"/>
    <w:rPr>
      <w:rFonts w:eastAsia="宋体"/>
      <w:b/>
      <w:bCs/>
      <w:kern w:val="2"/>
      <w:sz w:val="32"/>
      <w:szCs w:val="32"/>
      <w:lang w:val="en-US" w:eastAsia="zh-CN" w:bidi="ar-SA"/>
    </w:rPr>
  </w:style>
  <w:style w:type="paragraph" w:customStyle="1" w:styleId="affb">
    <w:name w:val="表格内容"/>
    <w:basedOn w:val="a9"/>
    <w:pPr>
      <w:widowControl/>
      <w:autoSpaceDE w:val="0"/>
      <w:autoSpaceDN w:val="0"/>
      <w:adjustRightInd w:val="0"/>
      <w:spacing w:before="60" w:line="300" w:lineRule="auto"/>
      <w:jc w:val="center"/>
      <w:textAlignment w:val="bottom"/>
    </w:pPr>
    <w:rPr>
      <w:kern w:val="0"/>
    </w:rPr>
  </w:style>
  <w:style w:type="character" w:customStyle="1" w:styleId="normalfont1">
    <w:name w:val="normalfont1"/>
    <w:rPr>
      <w:rFonts w:ascii="ˎ̥" w:hAnsi="ˎ̥" w:hint="default"/>
      <w:sz w:val="18"/>
      <w:szCs w:val="18"/>
      <w:u w:val="none"/>
    </w:rPr>
  </w:style>
  <w:style w:type="character" w:customStyle="1" w:styleId="subtitle1">
    <w:name w:val="subtitle1"/>
    <w:rPr>
      <w:rFonts w:ascii="Georgia" w:hAnsi="Georgia" w:hint="default"/>
      <w:b/>
      <w:bCs/>
      <w:color w:val="666666"/>
      <w:sz w:val="18"/>
      <w:szCs w:val="18"/>
    </w:rPr>
  </w:style>
  <w:style w:type="character" w:customStyle="1" w:styleId="ih151">
    <w:name w:val="ih151"/>
    <w:rPr>
      <w:color w:val="666666"/>
      <w:sz w:val="18"/>
      <w:szCs w:val="18"/>
      <w:u w:val="none"/>
    </w:rPr>
  </w:style>
  <w:style w:type="paragraph" w:customStyle="1" w:styleId="Char10">
    <w:name w:val="Char1"/>
    <w:basedOn w:val="a9"/>
    <w:rPr>
      <w:rFonts w:ascii="仿宋_GB2312" w:eastAsia="仿宋_GB2312"/>
      <w:b/>
      <w:sz w:val="32"/>
      <w:szCs w:val="32"/>
    </w:rPr>
  </w:style>
  <w:style w:type="paragraph" w:customStyle="1" w:styleId="Char30">
    <w:name w:val="Char3"/>
    <w:basedOn w:val="a9"/>
    <w:rPr>
      <w:rFonts w:ascii="仿宋_GB2312" w:eastAsia="仿宋_GB2312"/>
      <w:b/>
      <w:sz w:val="32"/>
      <w:szCs w:val="32"/>
    </w:rPr>
  </w:style>
  <w:style w:type="paragraph" w:customStyle="1" w:styleId="50">
    <w:name w:val="标题5"/>
    <w:basedOn w:val="5"/>
    <w:pPr>
      <w:keepNext w:val="0"/>
      <w:keepLines w:val="0"/>
      <w:adjustRightInd w:val="0"/>
      <w:spacing w:before="0" w:after="0" w:line="360" w:lineRule="auto"/>
      <w:textAlignment w:val="baseline"/>
    </w:pPr>
    <w:rPr>
      <w:rFonts w:eastAsia="仿宋_GB2312"/>
      <w:b w:val="0"/>
      <w:sz w:val="30"/>
      <w:szCs w:val="30"/>
    </w:rPr>
  </w:style>
  <w:style w:type="paragraph" w:customStyle="1" w:styleId="affc">
    <w:name w:val="a"/>
    <w:basedOn w:val="a9"/>
    <w:pPr>
      <w:widowControl/>
      <w:spacing w:before="100" w:beforeAutospacing="1" w:after="100" w:afterAutospacing="1"/>
      <w:jc w:val="left"/>
    </w:pPr>
    <w:rPr>
      <w:rFonts w:ascii="宋体" w:hAnsi="宋体" w:cs="宋体"/>
      <w:kern w:val="0"/>
      <w:sz w:val="24"/>
      <w:szCs w:val="24"/>
    </w:rPr>
  </w:style>
  <w:style w:type="paragraph" w:customStyle="1" w:styleId="CharChar1CharCharCharCharCharCharCharChar">
    <w:name w:val="Char Char1 Char Char Char Char Char Char Char Char"/>
    <w:basedOn w:val="a9"/>
    <w:pPr>
      <w:widowControl/>
      <w:spacing w:after="160" w:line="240" w:lineRule="exact"/>
      <w:jc w:val="left"/>
    </w:pPr>
    <w:rPr>
      <w:rFonts w:ascii="Verdana" w:hAnsi="Verdana"/>
      <w:kern w:val="0"/>
      <w:sz w:val="20"/>
      <w:lang w:eastAsia="en-US"/>
    </w:rPr>
  </w:style>
  <w:style w:type="paragraph" w:customStyle="1" w:styleId="12">
    <w:name w:val="部分1"/>
    <w:basedOn w:val="a9"/>
    <w:pPr>
      <w:keepNext/>
      <w:pageBreakBefore/>
      <w:tabs>
        <w:tab w:val="left" w:pos="720"/>
      </w:tabs>
      <w:spacing w:line="360" w:lineRule="auto"/>
      <w:jc w:val="center"/>
      <w:outlineLvl w:val="0"/>
    </w:pPr>
    <w:rPr>
      <w:rFonts w:eastAsia="黑体"/>
      <w:b/>
      <w:kern w:val="44"/>
      <w:sz w:val="36"/>
    </w:rPr>
  </w:style>
  <w:style w:type="paragraph" w:customStyle="1" w:styleId="xl25">
    <w:name w:val="xl25"/>
    <w:basedOn w:val="a9"/>
    <w:pPr>
      <w:widowControl/>
      <w:spacing w:before="100" w:beforeAutospacing="1" w:after="100" w:afterAutospacing="1"/>
      <w:jc w:val="center"/>
      <w:textAlignment w:val="center"/>
    </w:pPr>
    <w:rPr>
      <w:rFonts w:ascii="楷体_GB2312" w:eastAsia="楷体_GB2312" w:hAnsi="宋体" w:hint="eastAsia"/>
      <w:kern w:val="0"/>
      <w:sz w:val="24"/>
      <w:szCs w:val="24"/>
    </w:rPr>
  </w:style>
  <w:style w:type="paragraph" w:customStyle="1" w:styleId="13">
    <w:name w:val="正文缩进1"/>
    <w:basedOn w:val="a9"/>
    <w:next w:val="af4"/>
    <w:pPr>
      <w:autoSpaceDE w:val="0"/>
      <w:autoSpaceDN w:val="0"/>
      <w:adjustRightInd w:val="0"/>
      <w:snapToGrid w:val="0"/>
      <w:spacing w:after="120" w:line="360" w:lineRule="auto"/>
      <w:ind w:leftChars="200" w:left="420" w:firstLineChars="200" w:firstLine="480"/>
    </w:pPr>
    <w:rPr>
      <w:sz w:val="24"/>
      <w:szCs w:val="21"/>
    </w:rPr>
  </w:style>
  <w:style w:type="paragraph" w:customStyle="1" w:styleId="xl28">
    <w:name w:val="xl28"/>
    <w:basedOn w:val="a9"/>
    <w:pPr>
      <w:widowControl/>
      <w:pBdr>
        <w:left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affd">
    <w:name w:val="正文文字表格居中"/>
    <w:basedOn w:val="a9"/>
    <w:next w:val="21"/>
    <w:pPr>
      <w:snapToGrid w:val="0"/>
      <w:spacing w:line="360" w:lineRule="auto"/>
    </w:pPr>
    <w:rPr>
      <w:rFonts w:ascii="宋体"/>
      <w:b/>
      <w:sz w:val="24"/>
    </w:rPr>
  </w:style>
  <w:style w:type="paragraph" w:customStyle="1" w:styleId="button">
    <w:name w:val="button"/>
    <w:basedOn w:val="a9"/>
    <w:pPr>
      <w:widowControl/>
      <w:spacing w:before="100" w:beforeAutospacing="1" w:after="100" w:afterAutospacing="1"/>
      <w:jc w:val="left"/>
    </w:pPr>
    <w:rPr>
      <w:rFonts w:ascii="Arial Unicode MS" w:hAnsi="Arial Unicode MS"/>
      <w:color w:val="000000"/>
      <w:kern w:val="0"/>
      <w:sz w:val="24"/>
      <w:szCs w:val="24"/>
    </w:rPr>
  </w:style>
  <w:style w:type="paragraph" w:customStyle="1" w:styleId="CharCharCharCharCharCharCharChar">
    <w:name w:val="Char Char Char Char Char Char Char Char"/>
    <w:basedOn w:val="a9"/>
    <w:pPr>
      <w:tabs>
        <w:tab w:val="left" w:pos="360"/>
      </w:tabs>
    </w:pPr>
    <w:rPr>
      <w:sz w:val="24"/>
      <w:szCs w:val="24"/>
    </w:rPr>
  </w:style>
  <w:style w:type="character" w:customStyle="1" w:styleId="CharChar">
    <w:name w:val="Char Char"/>
    <w:rPr>
      <w:rFonts w:ascii="宋体" w:eastAsia="宋体" w:hAnsi="Courier New"/>
      <w:kern w:val="2"/>
      <w:sz w:val="21"/>
      <w:lang w:val="en-US" w:eastAsia="zh-CN" w:bidi="ar-SA"/>
    </w:rPr>
  </w:style>
  <w:style w:type="paragraph" w:customStyle="1" w:styleId="CharCharCharChar">
    <w:name w:val="Char Char Char Char"/>
    <w:basedOn w:val="a9"/>
    <w:pPr>
      <w:widowControl/>
      <w:spacing w:after="160" w:line="240" w:lineRule="exact"/>
      <w:jc w:val="left"/>
    </w:pPr>
    <w:rPr>
      <w:rFonts w:ascii="Arial" w:eastAsia="Times New Roman" w:hAnsi="Arial"/>
      <w:b/>
      <w:kern w:val="0"/>
      <w:sz w:val="24"/>
      <w:lang w:eastAsia="en-US"/>
    </w:rPr>
  </w:style>
  <w:style w:type="paragraph" w:customStyle="1" w:styleId="Char2CharCharChar">
    <w:name w:val="Char2 Char Char Char"/>
    <w:basedOn w:val="a9"/>
    <w:rPr>
      <w:rFonts w:ascii="仿宋_GB2312" w:eastAsia="仿宋_GB2312"/>
      <w:b/>
      <w:sz w:val="32"/>
      <w:szCs w:val="32"/>
    </w:rPr>
  </w:style>
  <w:style w:type="paragraph" w:customStyle="1" w:styleId="affe">
    <w:name w:val="内文正文"/>
    <w:pPr>
      <w:autoSpaceDE w:val="0"/>
      <w:autoSpaceDN w:val="0"/>
      <w:spacing w:line="400" w:lineRule="exact"/>
      <w:ind w:firstLineChars="200" w:firstLine="200"/>
      <w:jc w:val="both"/>
      <w:textAlignment w:val="bottom"/>
    </w:pPr>
    <w:rPr>
      <w:rFonts w:ascii="宋体" w:hAnsi="???|CS?o｡ﾀ?"/>
      <w:sz w:val="21"/>
      <w:szCs w:val="28"/>
    </w:rPr>
  </w:style>
  <w:style w:type="paragraph" w:customStyle="1" w:styleId="CharChar2">
    <w:name w:val="Char Char2"/>
    <w:basedOn w:val="a9"/>
    <w:pPr>
      <w:spacing w:line="360" w:lineRule="auto"/>
    </w:pPr>
    <w:rPr>
      <w:rFonts w:ascii="Tahoma" w:hAnsi="Tahoma"/>
      <w:sz w:val="24"/>
    </w:rPr>
  </w:style>
  <w:style w:type="character" w:customStyle="1" w:styleId="email">
    <w:name w:val="email"/>
    <w:basedOn w:val="ab"/>
  </w:style>
  <w:style w:type="paragraph" w:customStyle="1" w:styleId="CharCharCharCharCharCharCharCharCharCharCharCharChar">
    <w:name w:val="Char Char Char Char Char Char Char Char Char Char Char Char Char"/>
    <w:basedOn w:val="a9"/>
    <w:pPr>
      <w:widowControl/>
      <w:spacing w:after="160" w:line="240" w:lineRule="exact"/>
      <w:jc w:val="left"/>
    </w:pPr>
    <w:rPr>
      <w:rFonts w:ascii="Verdana" w:hAnsi="Verdana"/>
      <w:kern w:val="0"/>
      <w:sz w:val="20"/>
      <w:lang w:eastAsia="en-US"/>
    </w:rPr>
  </w:style>
  <w:style w:type="paragraph" w:customStyle="1" w:styleId="14">
    <w:name w:val="列表段落1"/>
    <w:basedOn w:val="a9"/>
    <w:qFormat/>
    <w:pPr>
      <w:widowControl/>
      <w:ind w:firstLineChars="200" w:firstLine="420"/>
      <w:jc w:val="left"/>
    </w:pPr>
    <w:rPr>
      <w:rFonts w:ascii="宋体" w:hAnsi="宋体" w:cs="宋体"/>
      <w:kern w:val="0"/>
      <w:sz w:val="24"/>
      <w:szCs w:val="24"/>
    </w:rPr>
  </w:style>
  <w:style w:type="paragraph" w:customStyle="1" w:styleId="tabletext">
    <w:name w:val="tabletext"/>
    <w:basedOn w:val="a9"/>
    <w:pPr>
      <w:widowControl/>
      <w:spacing w:before="100" w:beforeAutospacing="1" w:after="100" w:afterAutospacing="1"/>
      <w:jc w:val="left"/>
    </w:pPr>
    <w:rPr>
      <w:rFonts w:ascii="宋体" w:hAnsi="宋体" w:cs="宋体"/>
      <w:kern w:val="0"/>
      <w:sz w:val="24"/>
      <w:szCs w:val="24"/>
    </w:rPr>
  </w:style>
  <w:style w:type="paragraph" w:customStyle="1" w:styleId="15">
    <w:name w:val="列出段落1"/>
    <w:basedOn w:val="a9"/>
    <w:uiPriority w:val="34"/>
    <w:qFormat/>
    <w:pPr>
      <w:widowControl/>
      <w:ind w:firstLineChars="200" w:firstLine="420"/>
      <w:jc w:val="left"/>
    </w:pPr>
    <w:rPr>
      <w:rFonts w:ascii="宋体" w:hAnsi="宋体" w:cs="宋体"/>
      <w:kern w:val="0"/>
      <w:sz w:val="24"/>
      <w:szCs w:val="24"/>
    </w:rPr>
  </w:style>
  <w:style w:type="character" w:customStyle="1" w:styleId="NormalIndentCharChar">
    <w:name w:val="Normal Indent Char Char"/>
    <w:rPr>
      <w:rFonts w:eastAsia="宋体"/>
      <w:kern w:val="2"/>
      <w:sz w:val="21"/>
      <w:lang w:val="en-US" w:eastAsia="zh-CN" w:bidi="ar-SA"/>
    </w:rPr>
  </w:style>
  <w:style w:type="character" w:customStyle="1" w:styleId="Char4">
    <w:name w:val="纯文本 Char"/>
    <w:link w:val="af5"/>
    <w:rPr>
      <w:rFonts w:ascii="宋体" w:eastAsia="宋体" w:hAnsi="Courier New"/>
      <w:kern w:val="2"/>
      <w:sz w:val="21"/>
      <w:lang w:val="en-US" w:eastAsia="zh-CN" w:bidi="ar-SA"/>
    </w:rPr>
  </w:style>
  <w:style w:type="paragraph" w:customStyle="1" w:styleId="33">
    <w:name w:val="正文文字缩进 3"/>
    <w:basedOn w:val="a9"/>
    <w:pPr>
      <w:suppressAutoHyphens/>
      <w:spacing w:line="360" w:lineRule="auto"/>
      <w:ind w:left="481" w:firstLine="480"/>
    </w:pPr>
    <w:rPr>
      <w:rFonts w:eastAsia="楷体_GB2312"/>
      <w:sz w:val="24"/>
      <w:lang w:eastAsia="ar-SA"/>
    </w:rPr>
  </w:style>
  <w:style w:type="character" w:customStyle="1" w:styleId="Char0">
    <w:name w:val="文档结构图 Char"/>
    <w:link w:val="af0"/>
    <w:semiHidden/>
    <w:rPr>
      <w:rFonts w:eastAsia="宋体"/>
      <w:kern w:val="2"/>
      <w:sz w:val="21"/>
      <w:lang w:val="en-US" w:eastAsia="zh-CN" w:bidi="ar-SA"/>
    </w:rPr>
  </w:style>
  <w:style w:type="character" w:customStyle="1" w:styleId="Char3">
    <w:name w:val="正文文本缩进 Char"/>
    <w:link w:val="af4"/>
    <w:rPr>
      <w:rFonts w:eastAsia="宋体"/>
      <w:kern w:val="2"/>
      <w:sz w:val="24"/>
      <w:lang w:val="en-US" w:eastAsia="zh-CN" w:bidi="ar-SA"/>
    </w:rPr>
  </w:style>
  <w:style w:type="character" w:customStyle="1" w:styleId="Chare">
    <w:name w:val="标准正文 Char"/>
    <w:link w:val="afff"/>
    <w:rPr>
      <w:rFonts w:ascii="Verdana" w:hAnsi="Verdana"/>
      <w:kern w:val="2"/>
      <w:sz w:val="24"/>
      <w:szCs w:val="24"/>
      <w:lang w:bidi="ar-SA"/>
    </w:rPr>
  </w:style>
  <w:style w:type="paragraph" w:customStyle="1" w:styleId="afff">
    <w:name w:val="标准正文"/>
    <w:basedOn w:val="a9"/>
    <w:link w:val="Chare"/>
    <w:pPr>
      <w:spacing w:line="360" w:lineRule="auto"/>
      <w:ind w:firstLineChars="200" w:firstLine="200"/>
      <w:jc w:val="left"/>
    </w:pPr>
    <w:rPr>
      <w:rFonts w:ascii="Verdana" w:hAnsi="Verdana"/>
      <w:sz w:val="24"/>
      <w:szCs w:val="24"/>
      <w:lang w:val="zh-CN"/>
    </w:rPr>
  </w:style>
  <w:style w:type="paragraph" w:customStyle="1" w:styleId="CharCharCharChar2">
    <w:name w:val="Char Char Char Char2"/>
    <w:basedOn w:val="a9"/>
  </w:style>
  <w:style w:type="paragraph" w:customStyle="1" w:styleId="afff0">
    <w:name w:val="正文段"/>
    <w:basedOn w:val="a9"/>
    <w:link w:val="Charf"/>
    <w:qFormat/>
    <w:pPr>
      <w:widowControl/>
      <w:snapToGrid w:val="0"/>
      <w:spacing w:afterLines="50" w:after="156"/>
      <w:ind w:firstLineChars="200" w:firstLine="200"/>
    </w:pPr>
    <w:rPr>
      <w:kern w:val="0"/>
      <w:sz w:val="24"/>
    </w:rPr>
  </w:style>
  <w:style w:type="character" w:customStyle="1" w:styleId="Char7">
    <w:name w:val="批注框文本 Char"/>
    <w:link w:val="af8"/>
    <w:rPr>
      <w:rFonts w:eastAsia="宋体"/>
      <w:kern w:val="2"/>
      <w:sz w:val="18"/>
      <w:szCs w:val="18"/>
      <w:lang w:val="en-US" w:eastAsia="zh-CN" w:bidi="ar-SA"/>
    </w:rPr>
  </w:style>
  <w:style w:type="character" w:customStyle="1" w:styleId="2Char2">
    <w:name w:val="正文2 Char"/>
    <w:link w:val="22"/>
    <w:rPr>
      <w:rFonts w:eastAsia="宋体"/>
      <w:kern w:val="2"/>
      <w:sz w:val="24"/>
      <w:lang w:val="en-US" w:eastAsia="zh-CN" w:bidi="ar-SA"/>
    </w:rPr>
  </w:style>
  <w:style w:type="character" w:customStyle="1" w:styleId="Char6">
    <w:name w:val="尾注文本 Char"/>
    <w:link w:val="af7"/>
    <w:rPr>
      <w:kern w:val="2"/>
      <w:sz w:val="21"/>
    </w:rPr>
  </w:style>
  <w:style w:type="character" w:customStyle="1" w:styleId="2Char">
    <w:name w:val="标题 2 Char"/>
    <w:link w:val="2"/>
    <w:locked/>
    <w:rPr>
      <w:rFonts w:ascii="仿宋_GB2312" w:eastAsia="仿宋_GB2312"/>
      <w:sz w:val="28"/>
      <w:lang w:val="en-US" w:eastAsia="zh-CN" w:bidi="ar-SA"/>
    </w:rPr>
  </w:style>
  <w:style w:type="character" w:customStyle="1" w:styleId="3Char1">
    <w:name w:val="标题 3 Char1"/>
    <w:link w:val="30"/>
    <w:locked/>
    <w:rPr>
      <w:rFonts w:eastAsia="宋体"/>
      <w:b/>
      <w:bCs/>
      <w:kern w:val="2"/>
      <w:sz w:val="32"/>
      <w:szCs w:val="32"/>
      <w:lang w:val="en-US" w:eastAsia="zh-CN" w:bidi="ar-SA"/>
    </w:rPr>
  </w:style>
  <w:style w:type="character" w:customStyle="1" w:styleId="4Char">
    <w:name w:val="标题 4 Char"/>
    <w:link w:val="4"/>
    <w:locked/>
    <w:rPr>
      <w:rFonts w:ascii="Arial" w:eastAsia="黑体" w:hAnsi="Arial"/>
      <w:b/>
      <w:bCs/>
      <w:kern w:val="2"/>
      <w:sz w:val="28"/>
      <w:szCs w:val="28"/>
      <w:lang w:val="en-US" w:eastAsia="zh-CN" w:bidi="ar-SA"/>
    </w:rPr>
  </w:style>
  <w:style w:type="character" w:customStyle="1" w:styleId="5Char">
    <w:name w:val="标题 5 Char"/>
    <w:link w:val="5"/>
    <w:locked/>
    <w:rPr>
      <w:rFonts w:eastAsia="宋体"/>
      <w:b/>
      <w:bCs/>
      <w:kern w:val="2"/>
      <w:sz w:val="28"/>
      <w:szCs w:val="28"/>
      <w:lang w:val="en-US" w:eastAsia="zh-CN" w:bidi="ar-SA"/>
    </w:rPr>
  </w:style>
  <w:style w:type="character" w:customStyle="1" w:styleId="6Char">
    <w:name w:val="标题 6 Char"/>
    <w:link w:val="6"/>
    <w:locked/>
    <w:rPr>
      <w:rFonts w:ascii="Arial" w:eastAsia="黑体" w:hAnsi="Arial"/>
      <w:b/>
      <w:bCs/>
      <w:kern w:val="2"/>
      <w:sz w:val="24"/>
      <w:szCs w:val="24"/>
      <w:lang w:val="en-US" w:eastAsia="zh-CN" w:bidi="ar-SA"/>
    </w:rPr>
  </w:style>
  <w:style w:type="character" w:customStyle="1" w:styleId="7Char">
    <w:name w:val="标题 7 Char"/>
    <w:link w:val="7"/>
    <w:locked/>
    <w:rPr>
      <w:rFonts w:ascii="宋体" w:eastAsia="仿宋_GB2312"/>
      <w:b/>
      <w:sz w:val="24"/>
    </w:rPr>
  </w:style>
  <w:style w:type="character" w:customStyle="1" w:styleId="8Char">
    <w:name w:val="标题 8 Char"/>
    <w:link w:val="8"/>
    <w:locked/>
    <w:rPr>
      <w:rFonts w:ascii="Arial" w:eastAsia="黑体" w:hAnsi="Arial"/>
      <w:sz w:val="24"/>
    </w:rPr>
  </w:style>
  <w:style w:type="character" w:customStyle="1" w:styleId="9Char">
    <w:name w:val="标题 9 Char"/>
    <w:link w:val="9"/>
    <w:locked/>
    <w:rPr>
      <w:rFonts w:ascii="Arial" w:eastAsia="黑体" w:hAnsi="Arial"/>
      <w:sz w:val="28"/>
    </w:rPr>
  </w:style>
  <w:style w:type="paragraph" w:customStyle="1" w:styleId="110">
    <w:name w:val="目录 11"/>
    <w:basedOn w:val="a9"/>
    <w:next w:val="a9"/>
  </w:style>
  <w:style w:type="paragraph" w:customStyle="1" w:styleId="211">
    <w:name w:val="目录 21"/>
    <w:basedOn w:val="a9"/>
    <w:next w:val="a9"/>
    <w:pPr>
      <w:ind w:leftChars="200" w:left="200"/>
    </w:pPr>
  </w:style>
  <w:style w:type="paragraph" w:customStyle="1" w:styleId="310">
    <w:name w:val="目录 31"/>
    <w:basedOn w:val="a9"/>
    <w:next w:val="a9"/>
    <w:pPr>
      <w:tabs>
        <w:tab w:val="right" w:leader="dot" w:pos="8268"/>
      </w:tabs>
      <w:adjustRightInd w:val="0"/>
      <w:snapToGrid w:val="0"/>
      <w:spacing w:line="300" w:lineRule="auto"/>
      <w:ind w:firstLineChars="200" w:firstLine="560"/>
    </w:pPr>
    <w:rPr>
      <w:rFonts w:ascii="宋体" w:eastAsia="方正黑体简体" w:hAnsi="宋体"/>
      <w:sz w:val="28"/>
    </w:rPr>
  </w:style>
  <w:style w:type="paragraph" w:customStyle="1" w:styleId="41">
    <w:name w:val="目录 41"/>
    <w:basedOn w:val="a9"/>
    <w:next w:val="a9"/>
    <w:pPr>
      <w:ind w:leftChars="600" w:left="600"/>
    </w:pPr>
  </w:style>
  <w:style w:type="paragraph" w:customStyle="1" w:styleId="51">
    <w:name w:val="目录 51"/>
    <w:basedOn w:val="a9"/>
    <w:next w:val="a9"/>
    <w:pPr>
      <w:ind w:leftChars="800" w:left="800"/>
    </w:pPr>
  </w:style>
  <w:style w:type="paragraph" w:customStyle="1" w:styleId="61">
    <w:name w:val="目录 61"/>
    <w:basedOn w:val="a9"/>
    <w:next w:val="a9"/>
    <w:pPr>
      <w:ind w:leftChars="1000" w:left="1000"/>
    </w:pPr>
  </w:style>
  <w:style w:type="paragraph" w:customStyle="1" w:styleId="71">
    <w:name w:val="目录 71"/>
    <w:basedOn w:val="a9"/>
    <w:next w:val="a9"/>
    <w:pPr>
      <w:ind w:leftChars="1200" w:left="1200"/>
    </w:pPr>
  </w:style>
  <w:style w:type="paragraph" w:customStyle="1" w:styleId="81">
    <w:name w:val="目录 81"/>
    <w:basedOn w:val="a9"/>
    <w:next w:val="a9"/>
    <w:pPr>
      <w:ind w:leftChars="1400" w:left="1400"/>
    </w:pPr>
  </w:style>
  <w:style w:type="paragraph" w:customStyle="1" w:styleId="91">
    <w:name w:val="目录 91"/>
    <w:basedOn w:val="a9"/>
    <w:next w:val="a9"/>
    <w:pPr>
      <w:ind w:leftChars="1600" w:left="1600"/>
    </w:pPr>
  </w:style>
  <w:style w:type="character" w:customStyle="1" w:styleId="Char11">
    <w:name w:val="正文非缩进 Char1"/>
    <w:locked/>
    <w:rPr>
      <w:rFonts w:ascii="宋体" w:eastAsia="宋体" w:hAnsi="宋体"/>
      <w:snapToGrid w:val="0"/>
      <w:color w:val="000000"/>
      <w:kern w:val="28"/>
      <w:sz w:val="28"/>
      <w:lang w:val="en-US" w:eastAsia="zh-CN" w:bidi="ar-SA"/>
    </w:rPr>
  </w:style>
  <w:style w:type="character" w:customStyle="1" w:styleId="Char1">
    <w:name w:val="批注文字 Char"/>
    <w:link w:val="af1"/>
    <w:locked/>
    <w:rPr>
      <w:rFonts w:ascii="宋体" w:eastAsia="宋体" w:hAnsi="宋体"/>
      <w:kern w:val="2"/>
      <w:sz w:val="21"/>
      <w:lang w:val="en-US" w:eastAsia="zh-CN" w:bidi="ar-SA"/>
    </w:rPr>
  </w:style>
  <w:style w:type="character" w:customStyle="1" w:styleId="Char9">
    <w:name w:val="页眉 Char"/>
    <w:link w:val="afa"/>
    <w:locked/>
    <w:rPr>
      <w:rFonts w:eastAsia="宋体"/>
      <w:kern w:val="2"/>
      <w:sz w:val="18"/>
      <w:szCs w:val="18"/>
      <w:lang w:val="en-US" w:eastAsia="zh-CN" w:bidi="ar-SA"/>
    </w:rPr>
  </w:style>
  <w:style w:type="character" w:customStyle="1" w:styleId="Char8">
    <w:name w:val="页脚 Char"/>
    <w:link w:val="af9"/>
    <w:uiPriority w:val="99"/>
    <w:locked/>
    <w:rPr>
      <w:rFonts w:eastAsia="宋体"/>
      <w:kern w:val="2"/>
      <w:sz w:val="18"/>
      <w:szCs w:val="18"/>
      <w:lang w:val="en-US" w:eastAsia="zh-CN" w:bidi="ar-SA"/>
    </w:rPr>
  </w:style>
  <w:style w:type="character" w:customStyle="1" w:styleId="Chara">
    <w:name w:val="标题 Char"/>
    <w:link w:val="afe"/>
    <w:uiPriority w:val="10"/>
    <w:locked/>
    <w:rPr>
      <w:rFonts w:eastAsia="黑体"/>
      <w:b/>
      <w:sz w:val="28"/>
      <w:lang w:val="en-GB" w:eastAsia="zh-CN" w:bidi="ar-SA"/>
    </w:rPr>
  </w:style>
  <w:style w:type="character" w:customStyle="1" w:styleId="Char2">
    <w:name w:val="正文文本 Char"/>
    <w:link w:val="af3"/>
    <w:locked/>
    <w:rPr>
      <w:rFonts w:eastAsia="宋体"/>
      <w:kern w:val="2"/>
      <w:sz w:val="24"/>
      <w:lang w:val="en-US" w:eastAsia="zh-CN" w:bidi="ar-SA"/>
    </w:rPr>
  </w:style>
  <w:style w:type="character" w:customStyle="1" w:styleId="Char5">
    <w:name w:val="日期 Char"/>
    <w:link w:val="af6"/>
    <w:locked/>
    <w:rPr>
      <w:rFonts w:eastAsia="宋体"/>
      <w:kern w:val="2"/>
      <w:sz w:val="21"/>
      <w:lang w:val="en-US" w:eastAsia="zh-CN" w:bidi="ar-SA"/>
    </w:rPr>
  </w:style>
  <w:style w:type="character" w:customStyle="1" w:styleId="Charc">
    <w:name w:val="正文首行缩进 Char"/>
    <w:link w:val="11"/>
    <w:locked/>
    <w:rPr>
      <w:rFonts w:ascii="仿宋_GB2312" w:eastAsia="仿宋_GB2312"/>
      <w:bCs/>
      <w:kern w:val="2"/>
      <w:sz w:val="30"/>
      <w:szCs w:val="24"/>
      <w:lang w:val="en-US" w:eastAsia="zh-CN" w:bidi="ar-SA"/>
    </w:rPr>
  </w:style>
  <w:style w:type="character" w:customStyle="1" w:styleId="2Char1">
    <w:name w:val="正文文本 2 Char"/>
    <w:link w:val="21"/>
    <w:locked/>
    <w:rPr>
      <w:rFonts w:eastAsia="宋体"/>
      <w:kern w:val="2"/>
      <w:sz w:val="21"/>
      <w:lang w:val="en-US" w:eastAsia="zh-CN" w:bidi="ar-SA"/>
    </w:rPr>
  </w:style>
  <w:style w:type="character" w:customStyle="1" w:styleId="3Char">
    <w:name w:val="正文文本 3 Char"/>
    <w:link w:val="31"/>
    <w:locked/>
    <w:rPr>
      <w:rFonts w:ascii="宋体" w:eastAsia="宋体" w:hAnsi="宋体"/>
      <w:kern w:val="2"/>
      <w:sz w:val="21"/>
      <w:lang w:val="en-US" w:eastAsia="zh-CN" w:bidi="ar-SA"/>
    </w:rPr>
  </w:style>
  <w:style w:type="character" w:customStyle="1" w:styleId="2Char0">
    <w:name w:val="正文文本缩进 2 Char"/>
    <w:link w:val="20"/>
    <w:locked/>
    <w:rPr>
      <w:rFonts w:eastAsia="宋体"/>
      <w:kern w:val="2"/>
      <w:sz w:val="24"/>
      <w:lang w:val="en-US" w:eastAsia="zh-CN" w:bidi="ar-SA"/>
    </w:rPr>
  </w:style>
  <w:style w:type="character" w:customStyle="1" w:styleId="3Char0">
    <w:name w:val="正文文本缩进 3 Char"/>
    <w:link w:val="32"/>
    <w:locked/>
    <w:rPr>
      <w:rFonts w:eastAsia="宋体"/>
      <w:b/>
      <w:bCs/>
      <w:kern w:val="2"/>
      <w:sz w:val="24"/>
      <w:lang w:val="en-US" w:eastAsia="zh-CN" w:bidi="ar-SA"/>
    </w:rPr>
  </w:style>
  <w:style w:type="character" w:customStyle="1" w:styleId="CharChar7">
    <w:name w:val="Char Char7"/>
    <w:locked/>
    <w:rPr>
      <w:rFonts w:ascii="宋体" w:eastAsia="宋体" w:hAnsi="宋体" w:hint="eastAsia"/>
      <w:kern w:val="2"/>
      <w:sz w:val="21"/>
      <w:lang w:val="en-US" w:eastAsia="zh-CN" w:bidi="ar-SA"/>
    </w:rPr>
  </w:style>
  <w:style w:type="character" w:customStyle="1" w:styleId="Charb">
    <w:name w:val="批注主题 Char"/>
    <w:link w:val="aff"/>
    <w:semiHidden/>
    <w:locked/>
    <w:rPr>
      <w:rFonts w:ascii="宋体" w:eastAsia="宋体" w:hAnsi="宋体"/>
      <w:b/>
      <w:bCs/>
      <w:kern w:val="2"/>
      <w:sz w:val="21"/>
      <w:lang w:val="en-US" w:eastAsia="zh-CN" w:bidi="ar-SA"/>
    </w:rPr>
  </w:style>
  <w:style w:type="character" w:customStyle="1" w:styleId="CharChar4">
    <w:name w:val="Char Char4"/>
    <w:locked/>
    <w:rPr>
      <w:rFonts w:ascii="宋体" w:eastAsia="宋体" w:hAnsi="宋体" w:hint="eastAsia"/>
      <w:kern w:val="2"/>
      <w:sz w:val="18"/>
      <w:lang w:val="en-US" w:eastAsia="zh-CN" w:bidi="ar-SA"/>
    </w:rPr>
  </w:style>
  <w:style w:type="paragraph" w:customStyle="1" w:styleId="a10">
    <w:name w:val="a1"/>
    <w:basedOn w:val="a9"/>
    <w:pPr>
      <w:widowControl/>
      <w:spacing w:line="300" w:lineRule="atLeast"/>
      <w:jc w:val="left"/>
    </w:pPr>
    <w:rPr>
      <w:rFonts w:ascii="宋体" w:hAnsi="宋体"/>
      <w:kern w:val="0"/>
      <w:sz w:val="18"/>
    </w:rPr>
  </w:style>
  <w:style w:type="paragraph" w:customStyle="1" w:styleId="aspnumfaautoadjustrightr">
    <w:name w:val="aspnumfaautoadjustrightr"/>
    <w:pPr>
      <w:widowControl w:val="0"/>
      <w:autoSpaceDE w:val="0"/>
      <w:autoSpaceDN w:val="0"/>
      <w:adjustRightInd w:val="0"/>
      <w:ind w:firstLine="720"/>
      <w:jc w:val="both"/>
    </w:pPr>
  </w:style>
  <w:style w:type="paragraph" w:customStyle="1" w:styleId="ParaCharCharCharCharCharCharChar">
    <w:name w:val="默认段落字体 Para Char Char Char Char Char Char Char"/>
    <w:basedOn w:val="a9"/>
    <w:rPr>
      <w:rFonts w:eastAsia="仿宋_GB2312"/>
      <w:sz w:val="28"/>
    </w:rPr>
  </w:style>
  <w:style w:type="paragraph" w:customStyle="1" w:styleId="16">
    <w:name w:val="样式1"/>
    <w:basedOn w:val="a9"/>
    <w:pPr>
      <w:widowControl/>
      <w:tabs>
        <w:tab w:val="left" w:pos="1212"/>
        <w:tab w:val="left" w:pos="3888"/>
      </w:tabs>
      <w:snapToGrid w:val="0"/>
      <w:spacing w:line="336" w:lineRule="auto"/>
      <w:ind w:firstLine="432"/>
      <w:jc w:val="left"/>
    </w:pPr>
    <w:rPr>
      <w:rFonts w:ascii="宋体" w:hAnsi="宋体"/>
      <w:kern w:val="0"/>
      <w:sz w:val="24"/>
    </w:rPr>
  </w:style>
  <w:style w:type="paragraph" w:customStyle="1" w:styleId="CharChar1CharCharChar">
    <w:name w:val="Char Char1 Char Char Char"/>
    <w:basedOn w:val="a9"/>
    <w:rPr>
      <w:rFonts w:ascii="仿宋_GB2312" w:eastAsia="仿宋_GB2312"/>
      <w:b/>
      <w:sz w:val="32"/>
    </w:rPr>
  </w:style>
  <w:style w:type="paragraph" w:customStyle="1" w:styleId="CharChar1CharCharCharCharCharChar">
    <w:name w:val="Char Char1 Char Char Char Char Char Char"/>
    <w:basedOn w:val="a9"/>
    <w:rPr>
      <w:rFonts w:ascii="仿宋_GB2312" w:eastAsia="仿宋_GB2312"/>
      <w:b/>
      <w:sz w:val="32"/>
    </w:rPr>
  </w:style>
  <w:style w:type="paragraph" w:customStyle="1" w:styleId="CharChar1">
    <w:name w:val="Char Char1"/>
    <w:basedOn w:val="a9"/>
    <w:pPr>
      <w:widowControl/>
      <w:spacing w:after="160" w:line="240" w:lineRule="exact"/>
      <w:jc w:val="left"/>
    </w:pPr>
    <w:rPr>
      <w:rFonts w:eastAsia="仿宋_GB2312"/>
      <w:sz w:val="28"/>
    </w:rPr>
  </w:style>
  <w:style w:type="paragraph" w:customStyle="1" w:styleId="CharCharCharCharCharCharCharChar1">
    <w:name w:val="Char Char Char Char Char Char Char Char1"/>
    <w:basedOn w:val="a9"/>
    <w:pPr>
      <w:tabs>
        <w:tab w:val="left" w:pos="360"/>
      </w:tabs>
    </w:pPr>
    <w:rPr>
      <w:sz w:val="24"/>
    </w:rPr>
  </w:style>
  <w:style w:type="paragraph" w:customStyle="1" w:styleId="40">
    <w:name w:val="4"/>
    <w:basedOn w:val="a9"/>
    <w:next w:val="20"/>
    <w:pPr>
      <w:spacing w:after="120" w:line="480" w:lineRule="auto"/>
      <w:ind w:leftChars="200" w:left="200"/>
    </w:pPr>
    <w:rPr>
      <w:sz w:val="24"/>
    </w:rPr>
  </w:style>
  <w:style w:type="character" w:customStyle="1" w:styleId="FACharChar">
    <w:name w:val="FA正文 Char Char"/>
    <w:link w:val="FA"/>
    <w:locked/>
    <w:rPr>
      <w:rFonts w:ascii="宋体" w:eastAsia="宋体" w:hAnsi="宋体"/>
      <w:kern w:val="2"/>
      <w:sz w:val="24"/>
      <w:lang w:bidi="ar-SA"/>
    </w:rPr>
  </w:style>
  <w:style w:type="paragraph" w:customStyle="1" w:styleId="FA">
    <w:name w:val="FA正文"/>
    <w:basedOn w:val="a9"/>
    <w:link w:val="FACharChar"/>
    <w:pPr>
      <w:spacing w:line="360" w:lineRule="auto"/>
      <w:ind w:firstLineChars="200" w:firstLine="480"/>
    </w:pPr>
    <w:rPr>
      <w:rFonts w:ascii="宋体" w:hAnsi="宋体"/>
      <w:sz w:val="24"/>
      <w:lang w:val="zh-CN"/>
    </w:rPr>
  </w:style>
  <w:style w:type="paragraph" w:customStyle="1" w:styleId="0">
    <w:name w:val="0"/>
    <w:basedOn w:val="a9"/>
    <w:pPr>
      <w:widowControl/>
    </w:pPr>
    <w:rPr>
      <w:kern w:val="0"/>
      <w:sz w:val="24"/>
    </w:rPr>
  </w:style>
  <w:style w:type="paragraph" w:customStyle="1" w:styleId="Char110">
    <w:name w:val="Char11"/>
    <w:basedOn w:val="a9"/>
    <w:rPr>
      <w:rFonts w:ascii="仿宋_GB2312" w:eastAsia="仿宋_GB2312"/>
      <w:b/>
      <w:kern w:val="32"/>
      <w:sz w:val="24"/>
      <w:szCs w:val="24"/>
    </w:rPr>
  </w:style>
  <w:style w:type="paragraph" w:customStyle="1" w:styleId="CharCharCharCharCharCharCharCharCharChar">
    <w:name w:val="Char Char Char Char Char Char Char Char Char Char"/>
    <w:basedOn w:val="a9"/>
    <w:rPr>
      <w:rFonts w:ascii="仿宋_GB2312" w:eastAsia="仿宋_GB2312"/>
      <w:b/>
      <w:sz w:val="32"/>
      <w:szCs w:val="32"/>
    </w:rPr>
  </w:style>
  <w:style w:type="character" w:customStyle="1" w:styleId="gf1Char">
    <w:name w:val="gf正文1 Char"/>
    <w:link w:val="gf1"/>
    <w:locked/>
    <w:rPr>
      <w:rFonts w:ascii="宋体" w:eastAsia="宋体" w:hAnsi="宋体" w:cs="宋体"/>
      <w:kern w:val="2"/>
      <w:sz w:val="24"/>
      <w:szCs w:val="24"/>
      <w:lang w:val="en-US" w:eastAsia="zh-CN" w:bidi="ar-SA"/>
    </w:rPr>
  </w:style>
  <w:style w:type="paragraph" w:customStyle="1" w:styleId="gf1">
    <w:name w:val="gf正文1"/>
    <w:basedOn w:val="a9"/>
    <w:link w:val="gf1Char"/>
    <w:pPr>
      <w:adjustRightInd w:val="0"/>
      <w:snapToGrid w:val="0"/>
      <w:spacing w:beforeLines="50" w:line="360" w:lineRule="auto"/>
      <w:ind w:firstLineChars="200" w:firstLine="480"/>
    </w:pPr>
    <w:rPr>
      <w:rFonts w:ascii="宋体" w:hAnsi="宋体" w:cs="宋体"/>
      <w:sz w:val="24"/>
      <w:szCs w:val="24"/>
    </w:rPr>
  </w:style>
  <w:style w:type="paragraph" w:customStyle="1" w:styleId="33Charh33BoldHeadbh1level3PIM3">
    <w:name w:val="样式 标题 3标题 3 Char第二层条h33Bold Headbh章标题1小标题level_3PIM 3..."/>
    <w:basedOn w:val="30"/>
    <w:pPr>
      <w:adjustRightInd w:val="0"/>
      <w:snapToGrid w:val="0"/>
      <w:spacing w:before="0" w:after="0" w:line="360" w:lineRule="auto"/>
    </w:pPr>
    <w:rPr>
      <w:rFonts w:ascii="黑体" w:eastAsia="黑体" w:hAnsi="宋体" w:cs="宋体"/>
      <w:b w:val="0"/>
      <w:bCs w:val="0"/>
      <w:color w:val="000000"/>
      <w:kern w:val="0"/>
      <w:sz w:val="28"/>
      <w:szCs w:val="20"/>
    </w:rPr>
  </w:style>
  <w:style w:type="paragraph" w:customStyle="1" w:styleId="23">
    <w:name w:val="样式 首行缩进:  2 字符"/>
    <w:basedOn w:val="a9"/>
    <w:pPr>
      <w:snapToGrid w:val="0"/>
      <w:spacing w:line="360" w:lineRule="auto"/>
    </w:pPr>
    <w:rPr>
      <w:rFonts w:ascii="仿宋_GB2312" w:eastAsia="仿宋_GB2312" w:hAnsi="宋体" w:cs="宋体"/>
      <w:color w:val="000000"/>
      <w:kern w:val="0"/>
      <w:sz w:val="28"/>
      <w:szCs w:val="21"/>
    </w:rPr>
  </w:style>
  <w:style w:type="paragraph" w:customStyle="1" w:styleId="CharCharCharCharCharCharChar1">
    <w:name w:val="Char Char Char Char Char Char Char1"/>
    <w:basedOn w:val="a9"/>
    <w:rPr>
      <w:rFonts w:ascii="仿宋_GB2312" w:eastAsia="仿宋_GB2312"/>
      <w:b/>
      <w:sz w:val="32"/>
      <w:szCs w:val="32"/>
    </w:rPr>
  </w:style>
  <w:style w:type="paragraph" w:customStyle="1" w:styleId="ParaChar">
    <w:name w:val="默认段落字体 Para Char"/>
    <w:basedOn w:val="a9"/>
    <w:rPr>
      <w:rFonts w:ascii="Tahoma" w:hAnsi="Tahoma"/>
      <w:sz w:val="24"/>
    </w:rPr>
  </w:style>
  <w:style w:type="paragraph" w:customStyle="1" w:styleId="CharChar16">
    <w:name w:val="Char Char16"/>
    <w:basedOn w:val="a9"/>
    <w:pPr>
      <w:spacing w:line="360" w:lineRule="auto"/>
    </w:pPr>
    <w:rPr>
      <w:rFonts w:ascii="Tahoma" w:hAnsi="Tahoma"/>
      <w:sz w:val="24"/>
    </w:rPr>
  </w:style>
  <w:style w:type="paragraph" w:customStyle="1" w:styleId="Char1CharCharChar">
    <w:name w:val="Char1 Char Char Char"/>
    <w:basedOn w:val="a9"/>
    <w:rPr>
      <w:rFonts w:ascii="Tahoma" w:hAnsi="Tahoma"/>
      <w:sz w:val="24"/>
    </w:rPr>
  </w:style>
  <w:style w:type="paragraph" w:customStyle="1" w:styleId="90">
    <w:name w:val="9"/>
    <w:pPr>
      <w:widowControl w:val="0"/>
      <w:autoSpaceDE w:val="0"/>
      <w:autoSpaceDN w:val="0"/>
      <w:adjustRightInd w:val="0"/>
      <w:jc w:val="both"/>
    </w:pPr>
    <w:rPr>
      <w:rFonts w:ascii="宋体"/>
      <w:b/>
      <w:bCs/>
      <w:color w:val="000000"/>
      <w:spacing w:val="15"/>
      <w:sz w:val="18"/>
      <w:szCs w:val="18"/>
    </w:rPr>
  </w:style>
  <w:style w:type="paragraph" w:customStyle="1" w:styleId="a1">
    <w:name w:val="前言、引言标题"/>
    <w:next w:val="a9"/>
    <w:pPr>
      <w:numPr>
        <w:numId w:val="3"/>
      </w:numPr>
      <w:shd w:val="clear" w:color="auto" w:fill="FFFFFF"/>
      <w:spacing w:before="640" w:after="560"/>
      <w:jc w:val="center"/>
      <w:outlineLvl w:val="0"/>
    </w:pPr>
    <w:rPr>
      <w:rFonts w:ascii="黑体" w:eastAsia="黑体"/>
      <w:sz w:val="32"/>
    </w:rPr>
  </w:style>
  <w:style w:type="paragraph" w:customStyle="1" w:styleId="afff1">
    <w:name w:val="段"/>
    <w:pPr>
      <w:autoSpaceDE w:val="0"/>
      <w:autoSpaceDN w:val="0"/>
      <w:ind w:firstLineChars="200" w:firstLine="200"/>
      <w:jc w:val="both"/>
    </w:pPr>
    <w:rPr>
      <w:rFonts w:ascii="宋体"/>
      <w:sz w:val="21"/>
    </w:rPr>
  </w:style>
  <w:style w:type="paragraph" w:customStyle="1" w:styleId="a2">
    <w:name w:val="章标题"/>
    <w:next w:val="afff1"/>
    <w:pPr>
      <w:numPr>
        <w:ilvl w:val="1"/>
        <w:numId w:val="3"/>
      </w:numPr>
      <w:spacing w:beforeLines="50" w:afterLines="50"/>
      <w:jc w:val="both"/>
      <w:outlineLvl w:val="1"/>
    </w:pPr>
    <w:rPr>
      <w:rFonts w:ascii="黑体" w:eastAsia="黑体"/>
      <w:sz w:val="21"/>
    </w:rPr>
  </w:style>
  <w:style w:type="paragraph" w:customStyle="1" w:styleId="a3">
    <w:name w:val="一级条标题"/>
    <w:basedOn w:val="a2"/>
    <w:next w:val="afff1"/>
    <w:pPr>
      <w:numPr>
        <w:ilvl w:val="2"/>
      </w:numPr>
      <w:spacing w:beforeLines="0" w:afterLines="0"/>
      <w:outlineLvl w:val="2"/>
    </w:pPr>
  </w:style>
  <w:style w:type="paragraph" w:customStyle="1" w:styleId="a4">
    <w:name w:val="二级条标题"/>
    <w:basedOn w:val="a3"/>
    <w:next w:val="afff1"/>
    <w:pPr>
      <w:numPr>
        <w:ilvl w:val="3"/>
      </w:numPr>
      <w:ind w:left="0"/>
      <w:outlineLvl w:val="3"/>
    </w:pPr>
  </w:style>
  <w:style w:type="paragraph" w:customStyle="1" w:styleId="a5">
    <w:name w:val="三级条标题"/>
    <w:basedOn w:val="a4"/>
    <w:next w:val="afff1"/>
    <w:pPr>
      <w:numPr>
        <w:ilvl w:val="4"/>
      </w:numPr>
      <w:outlineLvl w:val="4"/>
    </w:pPr>
  </w:style>
  <w:style w:type="paragraph" w:customStyle="1" w:styleId="a6">
    <w:name w:val="四级条标题"/>
    <w:basedOn w:val="a5"/>
    <w:next w:val="afff1"/>
    <w:pPr>
      <w:numPr>
        <w:ilvl w:val="5"/>
      </w:numPr>
      <w:outlineLvl w:val="5"/>
    </w:pPr>
  </w:style>
  <w:style w:type="paragraph" w:customStyle="1" w:styleId="a7">
    <w:name w:val="五级条标题"/>
    <w:basedOn w:val="a6"/>
    <w:next w:val="afff1"/>
    <w:pPr>
      <w:numPr>
        <w:ilvl w:val="6"/>
      </w:numPr>
      <w:outlineLvl w:val="6"/>
    </w:pPr>
  </w:style>
  <w:style w:type="paragraph" w:customStyle="1" w:styleId="a0">
    <w:name w:val="正文表标题"/>
    <w:next w:val="afff1"/>
    <w:pPr>
      <w:numPr>
        <w:numId w:val="4"/>
      </w:numPr>
      <w:jc w:val="center"/>
    </w:pPr>
    <w:rPr>
      <w:rFonts w:ascii="黑体" w:eastAsia="黑体"/>
      <w:sz w:val="21"/>
    </w:rPr>
  </w:style>
  <w:style w:type="paragraph" w:customStyle="1" w:styleId="afff2">
    <w:name w:val="标准书眉_奇数页"/>
    <w:next w:val="a9"/>
    <w:pPr>
      <w:tabs>
        <w:tab w:val="center" w:pos="4154"/>
        <w:tab w:val="right" w:pos="8306"/>
      </w:tabs>
      <w:spacing w:after="120"/>
      <w:jc w:val="right"/>
    </w:pPr>
    <w:rPr>
      <w:sz w:val="21"/>
    </w:rPr>
  </w:style>
  <w:style w:type="paragraph" w:customStyle="1" w:styleId="Char2CharCharChar1">
    <w:name w:val="Char2 Char Char Char1"/>
    <w:basedOn w:val="a9"/>
    <w:rPr>
      <w:rFonts w:ascii="仿宋_GB2312" w:eastAsia="仿宋_GB2312"/>
      <w:b/>
      <w:sz w:val="32"/>
      <w:szCs w:val="32"/>
    </w:rPr>
  </w:style>
  <w:style w:type="paragraph" w:customStyle="1" w:styleId="afff3">
    <w:name w:val="标准小四"/>
    <w:basedOn w:val="a9"/>
    <w:pPr>
      <w:spacing w:line="360" w:lineRule="auto"/>
      <w:ind w:firstLineChars="200" w:firstLine="480"/>
    </w:pPr>
    <w:rPr>
      <w:rFonts w:ascii="Arial" w:hAnsi="Arial"/>
      <w:sz w:val="24"/>
      <w:szCs w:val="21"/>
    </w:rPr>
  </w:style>
  <w:style w:type="paragraph" w:customStyle="1" w:styleId="Char20">
    <w:name w:val="Char2"/>
    <w:basedOn w:val="a9"/>
    <w:pPr>
      <w:spacing w:line="360" w:lineRule="auto"/>
    </w:pPr>
    <w:rPr>
      <w:rFonts w:ascii="Tahoma" w:hAnsi="Tahoma"/>
      <w:sz w:val="24"/>
    </w:rPr>
  </w:style>
  <w:style w:type="paragraph" w:customStyle="1" w:styleId="a">
    <w:name w:val="规范正文"/>
    <w:basedOn w:val="a9"/>
    <w:pPr>
      <w:numPr>
        <w:numId w:val="5"/>
      </w:numPr>
      <w:adjustRightInd w:val="0"/>
      <w:spacing w:beforeLines="50" w:line="360" w:lineRule="auto"/>
    </w:pPr>
  </w:style>
  <w:style w:type="paragraph" w:customStyle="1" w:styleId="afff4">
    <w:name w:val="正文，首行缩进:"/>
    <w:basedOn w:val="a9"/>
    <w:pPr>
      <w:spacing w:line="360" w:lineRule="auto"/>
      <w:ind w:firstLineChars="150" w:firstLine="360"/>
      <w:jc w:val="left"/>
    </w:pPr>
    <w:rPr>
      <w:rFonts w:ascii="Arial" w:hAnsi="Arial" w:cs="宋体"/>
      <w:sz w:val="24"/>
    </w:rPr>
  </w:style>
  <w:style w:type="paragraph" w:customStyle="1" w:styleId="CharCharCharCharCharChar1Char">
    <w:name w:val="Char Char Char Char Char Char1 Char"/>
    <w:basedOn w:val="a9"/>
    <w:pPr>
      <w:widowControl/>
      <w:spacing w:after="160" w:line="240" w:lineRule="exact"/>
      <w:jc w:val="left"/>
    </w:pPr>
    <w:rPr>
      <w:rFonts w:ascii="Verdana" w:hAnsi="Verdana"/>
      <w:kern w:val="0"/>
      <w:lang w:eastAsia="en-US"/>
    </w:rPr>
  </w:style>
  <w:style w:type="paragraph" w:customStyle="1" w:styleId="05">
    <w:name w:val="样式 列表编号 + 段后: 0.5 行"/>
    <w:basedOn w:val="ae"/>
    <w:pPr>
      <w:widowControl/>
      <w:spacing w:afterLines="50"/>
      <w:contextualSpacing w:val="0"/>
      <w:jc w:val="left"/>
    </w:pPr>
    <w:rPr>
      <w:rFonts w:cs="宋体"/>
      <w:kern w:val="0"/>
      <w:sz w:val="24"/>
    </w:rPr>
  </w:style>
  <w:style w:type="paragraph" w:customStyle="1" w:styleId="2110">
    <w:name w:val="正文文本 211"/>
    <w:basedOn w:val="a9"/>
    <w:pPr>
      <w:widowControl/>
      <w:overflowPunct w:val="0"/>
      <w:autoSpaceDE w:val="0"/>
      <w:autoSpaceDN w:val="0"/>
      <w:adjustRightInd w:val="0"/>
      <w:ind w:left="720" w:hanging="720"/>
    </w:pPr>
    <w:rPr>
      <w:kern w:val="0"/>
      <w:sz w:val="24"/>
      <w:lang w:val="en-GB"/>
    </w:rPr>
  </w:style>
  <w:style w:type="paragraph" w:customStyle="1" w:styleId="17">
    <w:name w:val="修订1"/>
    <w:semiHidden/>
    <w:rPr>
      <w:kern w:val="2"/>
      <w:sz w:val="21"/>
    </w:rPr>
  </w:style>
  <w:style w:type="paragraph" w:customStyle="1" w:styleId="CharCharChar">
    <w:name w:val="Char Char Char"/>
    <w:basedOn w:val="a9"/>
    <w:rPr>
      <w:rFonts w:ascii="Tahoma" w:hAnsi="Tahoma"/>
      <w:sz w:val="24"/>
    </w:rPr>
  </w:style>
  <w:style w:type="paragraph" w:customStyle="1" w:styleId="ParaCharCharChar1Char">
    <w:name w:val="默认段落字体 Para Char Char Char1 Char"/>
    <w:basedOn w:val="a9"/>
    <w:pPr>
      <w:spacing w:line="240" w:lineRule="atLeast"/>
      <w:ind w:left="420" w:firstLine="420"/>
    </w:pPr>
    <w:rPr>
      <w:sz w:val="24"/>
      <w:szCs w:val="24"/>
    </w:rPr>
  </w:style>
  <w:style w:type="character" w:customStyle="1" w:styleId="shadow11">
    <w:name w:val="shadow11"/>
    <w:rPr>
      <w:color w:val="000000"/>
      <w:sz w:val="21"/>
    </w:rPr>
  </w:style>
  <w:style w:type="character" w:customStyle="1" w:styleId="md">
    <w:name w:val="md"/>
    <w:basedOn w:val="ab"/>
  </w:style>
  <w:style w:type="character" w:customStyle="1" w:styleId="Char31">
    <w:name w:val="普通文字 Char3"/>
    <w:rPr>
      <w:rFonts w:ascii="宋体" w:eastAsia="宋体" w:hAnsi="Courier New" w:hint="eastAsia"/>
      <w:kern w:val="2"/>
      <w:sz w:val="21"/>
      <w:lang w:val="en-US" w:eastAsia="zh-CN"/>
    </w:rPr>
  </w:style>
  <w:style w:type="character" w:customStyle="1" w:styleId="unnamed11">
    <w:name w:val="unnamed11"/>
    <w:rPr>
      <w:spacing w:val="31680"/>
      <w:sz w:val="20"/>
      <w:szCs w:val="20"/>
    </w:rPr>
  </w:style>
  <w:style w:type="character" w:customStyle="1" w:styleId="dectext1">
    <w:name w:val="dectext1"/>
    <w:rPr>
      <w:rFonts w:ascii="宋体" w:eastAsia="宋体" w:hAnsi="宋体" w:hint="eastAsia"/>
      <w:color w:val="333333"/>
      <w:sz w:val="21"/>
      <w:szCs w:val="21"/>
      <w:u w:val="none"/>
    </w:rPr>
  </w:style>
  <w:style w:type="character" w:customStyle="1" w:styleId="Char21">
    <w:name w:val="普通文字 Char2"/>
    <w:rPr>
      <w:rFonts w:ascii="宋体" w:eastAsia="宋体" w:hAnsi="Courier New" w:hint="eastAsia"/>
    </w:rPr>
  </w:style>
  <w:style w:type="character" w:customStyle="1" w:styleId="size31">
    <w:name w:val="size31"/>
    <w:rPr>
      <w:rFonts w:ascii="Arial" w:hAnsi="Arial" w:cs="Arial" w:hint="default"/>
      <w:color w:val="2D2D2D"/>
      <w:spacing w:val="285"/>
      <w:sz w:val="18"/>
      <w:szCs w:val="18"/>
    </w:rPr>
  </w:style>
  <w:style w:type="character" w:customStyle="1" w:styleId="question-title2">
    <w:name w:val="question-title2"/>
    <w:basedOn w:val="ab"/>
  </w:style>
  <w:style w:type="paragraph" w:customStyle="1" w:styleId="60">
    <w:name w:val="标题6"/>
    <w:basedOn w:val="a9"/>
    <w:next w:val="1"/>
    <w:pPr>
      <w:widowControl/>
      <w:snapToGrid w:val="0"/>
      <w:spacing w:beforeLines="50" w:before="156" w:afterLines="50" w:after="156" w:line="520" w:lineRule="atLeast"/>
      <w:ind w:firstLineChars="200" w:firstLine="200"/>
    </w:pPr>
  </w:style>
  <w:style w:type="paragraph" w:customStyle="1" w:styleId="p15">
    <w:name w:val="p15"/>
    <w:basedOn w:val="a9"/>
    <w:pPr>
      <w:widowControl/>
      <w:snapToGrid w:val="0"/>
      <w:jc w:val="left"/>
    </w:pPr>
    <w:rPr>
      <w:rFonts w:ascii="宋体" w:hAnsi="宋体" w:cs="宋体"/>
      <w:color w:val="000000"/>
      <w:kern w:val="0"/>
      <w:sz w:val="24"/>
      <w:szCs w:val="24"/>
    </w:rPr>
  </w:style>
  <w:style w:type="paragraph" w:customStyle="1" w:styleId="p0">
    <w:name w:val="p0"/>
    <w:basedOn w:val="a9"/>
    <w:pPr>
      <w:widowControl/>
    </w:pPr>
    <w:rPr>
      <w:kern w:val="0"/>
      <w:szCs w:val="21"/>
    </w:rPr>
  </w:style>
  <w:style w:type="paragraph" w:customStyle="1" w:styleId="p16">
    <w:name w:val="p16"/>
    <w:basedOn w:val="a9"/>
    <w:pPr>
      <w:widowControl/>
      <w:spacing w:before="80" w:after="80"/>
    </w:pPr>
    <w:rPr>
      <w:rFonts w:ascii="宋体" w:hAnsi="宋体" w:cs="宋体"/>
      <w:kern w:val="0"/>
      <w:sz w:val="24"/>
      <w:szCs w:val="24"/>
    </w:rPr>
  </w:style>
  <w:style w:type="character" w:customStyle="1" w:styleId="Charf">
    <w:name w:val="正文段 Char"/>
    <w:link w:val="afff0"/>
    <w:rPr>
      <w:rFonts w:eastAsia="宋体"/>
      <w:sz w:val="24"/>
      <w:lang w:val="en-US" w:eastAsia="zh-CN" w:bidi="ar-SA"/>
    </w:rPr>
  </w:style>
  <w:style w:type="paragraph" w:customStyle="1" w:styleId="a20">
    <w:name w:val="a2"/>
    <w:basedOn w:val="a9"/>
    <w:pPr>
      <w:widowControl/>
      <w:spacing w:before="100" w:beforeAutospacing="1" w:after="100" w:afterAutospacing="1"/>
      <w:jc w:val="left"/>
    </w:pPr>
    <w:rPr>
      <w:rFonts w:ascii="宋体" w:hAnsi="宋体" w:cs="宋体"/>
      <w:kern w:val="0"/>
      <w:sz w:val="24"/>
      <w:szCs w:val="24"/>
    </w:rPr>
  </w:style>
  <w:style w:type="paragraph" w:customStyle="1" w:styleId="afff5">
    <w:name w:val="基准页眉样式"/>
    <w:basedOn w:val="af3"/>
    <w:pPr>
      <w:keepLines/>
      <w:widowControl/>
      <w:tabs>
        <w:tab w:val="center" w:pos="4320"/>
        <w:tab w:val="right" w:pos="8640"/>
      </w:tabs>
      <w:spacing w:before="0" w:after="0" w:line="180" w:lineRule="atLeast"/>
    </w:pPr>
    <w:rPr>
      <w:rFonts w:ascii="Arial" w:hAnsi="Arial"/>
      <w:spacing w:val="-5"/>
      <w:kern w:val="0"/>
      <w:sz w:val="21"/>
    </w:rPr>
  </w:style>
  <w:style w:type="paragraph" w:customStyle="1" w:styleId="CharChar0">
    <w:name w:val="标书正文格式 Char Char"/>
    <w:pPr>
      <w:spacing w:line="360" w:lineRule="auto"/>
      <w:ind w:firstLineChars="200" w:firstLine="200"/>
    </w:pPr>
    <w:rPr>
      <w:rFonts w:eastAsia="楷体_GB2312"/>
      <w:kern w:val="2"/>
      <w:sz w:val="24"/>
      <w:szCs w:val="24"/>
    </w:rPr>
  </w:style>
  <w:style w:type="character" w:customStyle="1" w:styleId="HeaderChar">
    <w:name w:val="Header Char"/>
    <w:locked/>
    <w:rPr>
      <w:rFonts w:cs="Times New Roman"/>
      <w:sz w:val="18"/>
      <w:szCs w:val="18"/>
    </w:rPr>
  </w:style>
  <w:style w:type="character" w:customStyle="1" w:styleId="FooterChar">
    <w:name w:val="Footer Char"/>
    <w:locked/>
    <w:rPr>
      <w:rFonts w:cs="Times New Roman"/>
      <w:sz w:val="18"/>
      <w:szCs w:val="18"/>
    </w:rPr>
  </w:style>
  <w:style w:type="paragraph" w:customStyle="1" w:styleId="CharCharChar0">
    <w:name w:val="Char Char Char 字元 字元"/>
    <w:basedOn w:val="a9"/>
    <w:pPr>
      <w:spacing w:line="360" w:lineRule="auto"/>
      <w:ind w:firstLineChars="200" w:firstLine="200"/>
    </w:pPr>
  </w:style>
  <w:style w:type="character" w:customStyle="1" w:styleId="1Char">
    <w:name w:val="标题 1 Char"/>
    <w:link w:val="1"/>
    <w:locked/>
    <w:rPr>
      <w:rFonts w:ascii="仿宋_GB2312" w:eastAsia="仿宋_GB2312"/>
      <w:b/>
      <w:bCs/>
      <w:color w:val="000000"/>
      <w:kern w:val="2"/>
      <w:sz w:val="36"/>
      <w:szCs w:val="36"/>
      <w:lang w:val="en-US" w:eastAsia="zh-CN" w:bidi="ar-SA"/>
    </w:rPr>
  </w:style>
  <w:style w:type="character" w:customStyle="1" w:styleId="Heading2Char">
    <w:name w:val="Heading 2 Char"/>
    <w:locked/>
    <w:rPr>
      <w:rFonts w:ascii="Cambria" w:eastAsia="宋体" w:hAnsi="Cambria" w:cs="Times New Roman"/>
      <w:b/>
      <w:bCs/>
      <w:sz w:val="32"/>
      <w:szCs w:val="32"/>
    </w:rPr>
  </w:style>
  <w:style w:type="character" w:customStyle="1" w:styleId="CommentTextChar">
    <w:name w:val="Comment Text Char"/>
    <w:locked/>
    <w:rPr>
      <w:rFonts w:ascii="Times New Roman" w:eastAsia="宋体" w:hAnsi="Times New Roman" w:cs="Times New Roman"/>
      <w:sz w:val="20"/>
      <w:szCs w:val="20"/>
    </w:rPr>
  </w:style>
  <w:style w:type="character" w:customStyle="1" w:styleId="BalloonTextChar">
    <w:name w:val="Balloon Text Char"/>
    <w:semiHidden/>
    <w:locked/>
    <w:rPr>
      <w:rFonts w:ascii="Times New Roman" w:eastAsia="宋体" w:hAnsi="Times New Roman" w:cs="Times New Roman"/>
      <w:sz w:val="18"/>
      <w:szCs w:val="18"/>
    </w:rPr>
  </w:style>
  <w:style w:type="paragraph" w:customStyle="1" w:styleId="18">
    <w:name w:val="列出段落1"/>
    <w:basedOn w:val="a9"/>
    <w:qFormat/>
    <w:pPr>
      <w:ind w:firstLineChars="200" w:firstLine="420"/>
    </w:pPr>
    <w:rPr>
      <w:rFonts w:ascii="Calibri" w:hAnsi="Calibri"/>
      <w:szCs w:val="22"/>
    </w:rPr>
  </w:style>
  <w:style w:type="paragraph" w:customStyle="1" w:styleId="148074">
    <w:name w:val="样式 左侧:  1.48 厘米 首行缩进:  0.74 厘米"/>
    <w:basedOn w:val="a9"/>
    <w:pPr>
      <w:spacing w:line="360" w:lineRule="auto"/>
      <w:ind w:left="839" w:firstLine="420"/>
    </w:pPr>
    <w:rPr>
      <w:rFonts w:cs="宋体"/>
      <w:sz w:val="24"/>
    </w:rPr>
  </w:style>
  <w:style w:type="character" w:customStyle="1" w:styleId="DocumentMapChar">
    <w:name w:val="Document Map Char"/>
    <w:semiHidden/>
    <w:locked/>
    <w:rPr>
      <w:rFonts w:ascii="宋体" w:eastAsia="宋体" w:hAnsi="Times New Roman" w:cs="Times New Roman"/>
      <w:sz w:val="18"/>
      <w:szCs w:val="18"/>
    </w:rPr>
  </w:style>
  <w:style w:type="character" w:customStyle="1" w:styleId="H1Char">
    <w:name w:val="H1 Char"/>
    <w:rPr>
      <w:rFonts w:ascii="仿宋_GB2312" w:eastAsia="仿宋_GB2312" w:hAnsi="Times New Roman"/>
      <w:b/>
      <w:bCs/>
      <w:color w:val="000000"/>
      <w:kern w:val="2"/>
      <w:sz w:val="36"/>
      <w:szCs w:val="36"/>
    </w:rPr>
  </w:style>
  <w:style w:type="character" w:customStyle="1" w:styleId="CharChar21">
    <w:name w:val="Char Char21"/>
    <w:rPr>
      <w:rFonts w:ascii="Arial" w:eastAsia="黑体" w:hAnsi="Arial"/>
      <w:b/>
      <w:bCs/>
      <w:kern w:val="2"/>
      <w:sz w:val="28"/>
      <w:szCs w:val="28"/>
    </w:rPr>
  </w:style>
  <w:style w:type="character" w:customStyle="1" w:styleId="CharChar20">
    <w:name w:val="Char Char20"/>
    <w:rPr>
      <w:rFonts w:ascii="Times New Roman" w:hAnsi="Times New Roman"/>
      <w:b/>
      <w:bCs/>
      <w:kern w:val="2"/>
      <w:sz w:val="28"/>
      <w:szCs w:val="28"/>
    </w:rPr>
  </w:style>
  <w:style w:type="character" w:customStyle="1" w:styleId="CharChar19">
    <w:name w:val="Char Char19"/>
    <w:rPr>
      <w:rFonts w:ascii="Arial" w:eastAsia="黑体" w:hAnsi="Arial"/>
      <w:b/>
      <w:bCs/>
      <w:kern w:val="2"/>
      <w:sz w:val="24"/>
      <w:szCs w:val="24"/>
    </w:rPr>
  </w:style>
  <w:style w:type="character" w:customStyle="1" w:styleId="CharChar18">
    <w:name w:val="Char Char18"/>
    <w:rPr>
      <w:rFonts w:ascii="宋体" w:eastAsia="仿宋_GB2312" w:hAnsi="Times New Roman"/>
      <w:b/>
      <w:sz w:val="24"/>
    </w:rPr>
  </w:style>
  <w:style w:type="character" w:customStyle="1" w:styleId="CharChar17">
    <w:name w:val="Char Char17"/>
    <w:rPr>
      <w:rFonts w:ascii="Arial" w:eastAsia="黑体" w:hAnsi="Arial"/>
      <w:sz w:val="24"/>
    </w:rPr>
  </w:style>
  <w:style w:type="character" w:customStyle="1" w:styleId="CharChar161">
    <w:name w:val="Char Char161"/>
    <w:rPr>
      <w:rFonts w:ascii="Arial" w:eastAsia="黑体" w:hAnsi="Arial"/>
      <w:sz w:val="28"/>
    </w:rPr>
  </w:style>
  <w:style w:type="paragraph" w:customStyle="1" w:styleId="p17">
    <w:name w:val="p17"/>
    <w:basedOn w:val="a9"/>
    <w:pPr>
      <w:widowControl/>
      <w:ind w:firstLine="420"/>
    </w:pPr>
    <w:rPr>
      <w:rFonts w:ascii="Calibri" w:hAnsi="Calibri" w:cs="Calibri"/>
      <w:kern w:val="0"/>
      <w:szCs w:val="21"/>
    </w:rPr>
  </w:style>
  <w:style w:type="paragraph" w:customStyle="1" w:styleId="p18">
    <w:name w:val="p18"/>
    <w:basedOn w:val="a9"/>
    <w:pPr>
      <w:widowControl/>
      <w:spacing w:before="156" w:line="360" w:lineRule="auto"/>
      <w:ind w:firstLine="420"/>
    </w:pPr>
    <w:rPr>
      <w:rFonts w:ascii="Calibri" w:hAnsi="Calibri" w:cs="Calibri"/>
      <w:kern w:val="0"/>
      <w:sz w:val="24"/>
      <w:szCs w:val="24"/>
    </w:rPr>
  </w:style>
  <w:style w:type="paragraph" w:customStyle="1" w:styleId="Default">
    <w:name w:val="Default"/>
    <w:pPr>
      <w:widowControl w:val="0"/>
      <w:autoSpaceDE w:val="0"/>
      <w:autoSpaceDN w:val="0"/>
      <w:adjustRightInd w:val="0"/>
    </w:pPr>
    <w:rPr>
      <w:rFonts w:ascii="宋体" w:hAnsi="宋体" w:cs="宋体"/>
      <w:color w:val="000000"/>
      <w:sz w:val="24"/>
      <w:szCs w:val="24"/>
    </w:rPr>
  </w:style>
  <w:style w:type="paragraph" w:customStyle="1" w:styleId="Char3CharCharCharCharCharChar">
    <w:name w:val="Char3 Char Char Char Char Char Char"/>
    <w:basedOn w:val="a9"/>
    <w:pPr>
      <w:spacing w:line="360" w:lineRule="auto"/>
    </w:pPr>
    <w:rPr>
      <w:rFonts w:ascii="Arial" w:eastAsia="黑体" w:hAnsi="Arial" w:cs="Arial"/>
      <w:snapToGrid w:val="0"/>
      <w:kern w:val="0"/>
      <w:szCs w:val="21"/>
    </w:rPr>
  </w:style>
  <w:style w:type="character" w:customStyle="1" w:styleId="Charf0">
    <w:name w:val="首行缩进 Char"/>
    <w:link w:val="afff6"/>
    <w:rPr>
      <w:kern w:val="2"/>
      <w:sz w:val="24"/>
      <w:szCs w:val="24"/>
    </w:rPr>
  </w:style>
  <w:style w:type="paragraph" w:customStyle="1" w:styleId="afff6">
    <w:name w:val="首行缩进"/>
    <w:basedOn w:val="a9"/>
    <w:link w:val="Charf0"/>
    <w:pPr>
      <w:spacing w:line="360" w:lineRule="auto"/>
      <w:ind w:firstLineChars="200" w:firstLine="480"/>
    </w:pPr>
    <w:rPr>
      <w:sz w:val="24"/>
      <w:szCs w:val="24"/>
      <w:lang w:val="zh-CN"/>
    </w:rPr>
  </w:style>
  <w:style w:type="character" w:customStyle="1" w:styleId="Charf1">
    <w:name w:val="公文正文 Char"/>
    <w:link w:val="afff7"/>
    <w:rPr>
      <w:rFonts w:ascii="仿宋_GB2312" w:eastAsia="仿宋_GB2312"/>
      <w:kern w:val="2"/>
      <w:sz w:val="24"/>
      <w:szCs w:val="24"/>
    </w:rPr>
  </w:style>
  <w:style w:type="paragraph" w:customStyle="1" w:styleId="afff7">
    <w:name w:val="公文正文"/>
    <w:basedOn w:val="a9"/>
    <w:link w:val="Charf1"/>
    <w:pPr>
      <w:spacing w:before="156" w:line="360" w:lineRule="auto"/>
      <w:ind w:firstLineChars="200" w:firstLine="360"/>
    </w:pPr>
    <w:rPr>
      <w:rFonts w:ascii="仿宋_GB2312" w:eastAsia="仿宋_GB2312"/>
      <w:sz w:val="24"/>
      <w:szCs w:val="24"/>
      <w:lang w:val="zh-CN"/>
    </w:rPr>
  </w:style>
  <w:style w:type="character" w:customStyle="1" w:styleId="Charf2">
    <w:name w:val="方案正文 Char"/>
    <w:link w:val="afff8"/>
    <w:rPr>
      <w:rFonts w:ascii="Arial" w:hAnsi="Arial" w:cs="宋体"/>
      <w:kern w:val="2"/>
      <w:sz w:val="24"/>
      <w:szCs w:val="21"/>
    </w:rPr>
  </w:style>
  <w:style w:type="paragraph" w:customStyle="1" w:styleId="afff8">
    <w:name w:val="方案正文"/>
    <w:basedOn w:val="a9"/>
    <w:link w:val="Charf2"/>
    <w:pPr>
      <w:spacing w:before="156" w:line="360" w:lineRule="auto"/>
      <w:ind w:firstLineChars="171" w:firstLine="359"/>
      <w:jc w:val="left"/>
    </w:pPr>
    <w:rPr>
      <w:rFonts w:ascii="Arial" w:hAnsi="Arial"/>
      <w:sz w:val="24"/>
      <w:szCs w:val="21"/>
      <w:lang w:val="zh-CN"/>
    </w:rPr>
  </w:style>
  <w:style w:type="paragraph" w:customStyle="1" w:styleId="34">
    <w:name w:val="正文3"/>
    <w:basedOn w:val="a9"/>
    <w:pPr>
      <w:spacing w:beforeLines="50" w:before="156" w:afterLines="50" w:after="156" w:line="360" w:lineRule="auto"/>
      <w:outlineLvl w:val="8"/>
    </w:pPr>
    <w:rPr>
      <w:rFonts w:ascii="Segoe UI" w:eastAsia="楷体_GB2312" w:hAnsi="宋体" w:cs="Latha"/>
      <w:sz w:val="24"/>
      <w:szCs w:val="21"/>
    </w:rPr>
  </w:style>
  <w:style w:type="paragraph" w:customStyle="1" w:styleId="2GB231215">
    <w:name w:val="样式 正文文本缩进 2 + 仿宋_GB2312 黑色 行距: 1.5 倍行距"/>
    <w:basedOn w:val="20"/>
    <w:pPr>
      <w:spacing w:beforeLines="0" w:before="0" w:afterLines="0" w:after="0" w:line="360" w:lineRule="auto"/>
      <w:ind w:firstLine="560"/>
    </w:pPr>
    <w:rPr>
      <w:rFonts w:ascii="宋体" w:hAnsi="宋体" w:cs="宋体"/>
      <w:color w:val="000000"/>
    </w:rPr>
  </w:style>
  <w:style w:type="paragraph" w:customStyle="1" w:styleId="CharCharCharCharCharCharCharCharCharCharChar1Char">
    <w:name w:val="Char Char Char Char Char Char Char Char Char Char Char1 Char"/>
    <w:basedOn w:val="a9"/>
    <w:rPr>
      <w:rFonts w:ascii="Tahoma" w:hAnsi="Tahoma"/>
      <w:sz w:val="24"/>
      <w:szCs w:val="24"/>
    </w:rPr>
  </w:style>
  <w:style w:type="paragraph" w:customStyle="1" w:styleId="afff9">
    <w:name w:val="默认段落样式"/>
    <w:basedOn w:val="22"/>
    <w:pPr>
      <w:spacing w:before="0"/>
      <w:ind w:firstLine="480"/>
      <w:outlineLvl w:val="2"/>
    </w:pPr>
    <w:rPr>
      <w:rFonts w:ascii="仿宋_GB2312" w:eastAsia="仿宋_GB2312" w:hAnsi="宋体"/>
      <w:color w:val="000000"/>
      <w:szCs w:val="24"/>
    </w:rPr>
  </w:style>
  <w:style w:type="paragraph" w:customStyle="1" w:styleId="ParaCharCharCharChar">
    <w:name w:val="默认段落字体 Para Char Char Char Char"/>
    <w:basedOn w:val="a9"/>
    <w:pPr>
      <w:adjustRightInd w:val="0"/>
      <w:spacing w:line="360" w:lineRule="auto"/>
    </w:pPr>
  </w:style>
  <w:style w:type="paragraph" w:customStyle="1" w:styleId="CharChar1CharCharChar1">
    <w:name w:val="Char Char1 Char Char Char1"/>
    <w:basedOn w:val="a9"/>
    <w:rPr>
      <w:rFonts w:ascii="仿宋_GB2312" w:eastAsia="仿宋_GB2312"/>
      <w:b/>
      <w:sz w:val="32"/>
    </w:rPr>
  </w:style>
  <w:style w:type="character" w:customStyle="1" w:styleId="Charf3">
    <w:name w:val="列出段落 Char"/>
    <w:rPr>
      <w:rFonts w:eastAsia="楷体_GB2312" w:cs="Lucida Sans"/>
      <w:kern w:val="2"/>
      <w:sz w:val="24"/>
      <w:szCs w:val="24"/>
      <w:lang w:val="en-US" w:eastAsia="zh-CN" w:bidi="ar-SA"/>
    </w:rPr>
  </w:style>
  <w:style w:type="paragraph" w:customStyle="1" w:styleId="CharChar12">
    <w:name w:val="Char Char12"/>
    <w:basedOn w:val="a9"/>
    <w:pPr>
      <w:widowControl/>
      <w:spacing w:after="160" w:line="240" w:lineRule="exact"/>
      <w:jc w:val="left"/>
    </w:pPr>
    <w:rPr>
      <w:rFonts w:eastAsia="仿宋_GB2312"/>
      <w:sz w:val="28"/>
    </w:rPr>
  </w:style>
  <w:style w:type="paragraph" w:customStyle="1" w:styleId="CharCharCharCharCharCharCharCharCharChar1">
    <w:name w:val="Char Char Char Char Char Char Char Char Char Char1"/>
    <w:basedOn w:val="a9"/>
    <w:rPr>
      <w:rFonts w:ascii="仿宋_GB2312" w:eastAsia="仿宋_GB2312"/>
      <w:b/>
      <w:sz w:val="32"/>
      <w:szCs w:val="32"/>
    </w:rPr>
  </w:style>
  <w:style w:type="paragraph" w:customStyle="1" w:styleId="afffa">
    <w:name w:val="表格（小）"/>
    <w:basedOn w:val="a9"/>
    <w:pPr>
      <w:snapToGrid w:val="0"/>
      <w:spacing w:line="300" w:lineRule="auto"/>
    </w:pPr>
    <w:rPr>
      <w:rFonts w:eastAsia="仿宋"/>
      <w:szCs w:val="21"/>
    </w:rPr>
  </w:style>
  <w:style w:type="paragraph" w:customStyle="1" w:styleId="Char1CharCharChar1">
    <w:name w:val="Char1 Char Char Char1"/>
    <w:basedOn w:val="a9"/>
    <w:rPr>
      <w:rFonts w:ascii="Tahoma" w:hAnsi="Tahoma"/>
      <w:sz w:val="24"/>
    </w:rPr>
  </w:style>
  <w:style w:type="paragraph" w:customStyle="1" w:styleId="19">
    <w:name w:val="正文1"/>
    <w:basedOn w:val="a9"/>
    <w:next w:val="a9"/>
    <w:pPr>
      <w:spacing w:before="156" w:line="360" w:lineRule="auto"/>
      <w:ind w:left="426"/>
    </w:pPr>
    <w:rPr>
      <w:sz w:val="24"/>
    </w:rPr>
  </w:style>
  <w:style w:type="paragraph" w:customStyle="1" w:styleId="CharChar1CharCharCharCharCharChar1">
    <w:name w:val="Char Char1 Char Char Char Char Char Char1"/>
    <w:basedOn w:val="a9"/>
    <w:rPr>
      <w:rFonts w:ascii="仿宋_GB2312" w:eastAsia="仿宋_GB2312"/>
      <w:b/>
      <w:sz w:val="32"/>
    </w:rPr>
  </w:style>
  <w:style w:type="paragraph" w:customStyle="1" w:styleId="CharCharChar1Char">
    <w:name w:val="Char Char Char1 Char"/>
    <w:basedOn w:val="a9"/>
  </w:style>
  <w:style w:type="paragraph" w:customStyle="1" w:styleId="CharChar11CharCharChar">
    <w:name w:val="Char Char11 Char Char Char"/>
    <w:basedOn w:val="a9"/>
    <w:pPr>
      <w:adjustRightInd w:val="0"/>
      <w:spacing w:line="360" w:lineRule="auto"/>
    </w:pPr>
  </w:style>
  <w:style w:type="paragraph" w:customStyle="1" w:styleId="42">
    <w:name w:val="样式4"/>
    <w:basedOn w:val="a9"/>
    <w:link w:val="4Char0"/>
    <w:qFormat/>
    <w:pPr>
      <w:adjustRightInd w:val="0"/>
      <w:spacing w:line="360" w:lineRule="auto"/>
      <w:ind w:firstLine="420"/>
      <w:jc w:val="center"/>
      <w:outlineLvl w:val="2"/>
    </w:pPr>
    <w:rPr>
      <w:rFonts w:ascii="仿宋_GB2312" w:eastAsia="仿宋_GB2312" w:hAnsi="仿宋"/>
      <w:b/>
      <w:sz w:val="32"/>
      <w:szCs w:val="32"/>
      <w:lang w:val="zh-CN"/>
    </w:rPr>
  </w:style>
  <w:style w:type="character" w:customStyle="1" w:styleId="4Char0">
    <w:name w:val="样式4 Char"/>
    <w:link w:val="42"/>
    <w:rPr>
      <w:rFonts w:ascii="仿宋_GB2312" w:eastAsia="仿宋_GB2312" w:hAnsi="仿宋"/>
      <w:b/>
      <w:kern w:val="2"/>
      <w:sz w:val="32"/>
      <w:szCs w:val="32"/>
      <w:lang w:val="zh-CN" w:eastAsia="zh-CN"/>
    </w:rPr>
  </w:style>
  <w:style w:type="paragraph" w:customStyle="1" w:styleId="CharCharChar1">
    <w:name w:val="Char Char Char1"/>
    <w:basedOn w:val="a9"/>
    <w:rPr>
      <w:rFonts w:ascii="Tahoma" w:hAnsi="Tahoma"/>
      <w:sz w:val="24"/>
    </w:rPr>
  </w:style>
  <w:style w:type="paragraph" w:customStyle="1" w:styleId="Char2CharChar">
    <w:name w:val="Char2 Char Char"/>
    <w:basedOn w:val="a9"/>
    <w:rPr>
      <w:rFonts w:ascii="Tahoma" w:hAnsi="Tahoma"/>
      <w:sz w:val="24"/>
    </w:rPr>
  </w:style>
  <w:style w:type="paragraph" w:customStyle="1" w:styleId="afffb">
    <w:name w:val="仿宋正文"/>
    <w:basedOn w:val="a9"/>
    <w:link w:val="Charf4"/>
    <w:qFormat/>
    <w:pPr>
      <w:spacing w:line="360" w:lineRule="auto"/>
      <w:ind w:firstLineChars="200" w:firstLine="480"/>
    </w:pPr>
    <w:rPr>
      <w:rFonts w:ascii="仿宋_GB2312" w:eastAsia="仿宋_GB2312"/>
      <w:sz w:val="24"/>
      <w:lang w:val="zh-CN"/>
    </w:rPr>
  </w:style>
  <w:style w:type="character" w:customStyle="1" w:styleId="Charf4">
    <w:name w:val="仿宋正文 Char"/>
    <w:link w:val="afffb"/>
    <w:rPr>
      <w:rFonts w:ascii="仿宋_GB2312" w:eastAsia="仿宋_GB2312"/>
      <w:kern w:val="2"/>
      <w:sz w:val="24"/>
    </w:rPr>
  </w:style>
  <w:style w:type="paragraph" w:customStyle="1" w:styleId="afffc">
    <w:name w:val="冯广丽"/>
    <w:basedOn w:val="a9"/>
    <w:link w:val="Charf5"/>
    <w:qFormat/>
    <w:pPr>
      <w:spacing w:line="360" w:lineRule="auto"/>
      <w:ind w:firstLineChars="200" w:firstLine="480"/>
    </w:pPr>
    <w:rPr>
      <w:rFonts w:ascii="宋体" w:eastAsia="仿宋_GB2312" w:hAnsi="宋体"/>
      <w:sz w:val="24"/>
      <w:szCs w:val="22"/>
      <w:lang w:val="zh-CN"/>
    </w:rPr>
  </w:style>
  <w:style w:type="character" w:customStyle="1" w:styleId="Charf5">
    <w:name w:val="冯广丽 Char"/>
    <w:link w:val="afffc"/>
    <w:rPr>
      <w:rFonts w:ascii="宋体" w:eastAsia="仿宋_GB2312" w:hAnsi="宋体"/>
      <w:kern w:val="2"/>
      <w:sz w:val="24"/>
      <w:szCs w:val="22"/>
    </w:rPr>
  </w:style>
  <w:style w:type="paragraph" w:customStyle="1" w:styleId="a8">
    <w:name w:val="带编号样式"/>
    <w:basedOn w:val="a9"/>
    <w:link w:val="Charf6"/>
    <w:qFormat/>
    <w:pPr>
      <w:numPr>
        <w:numId w:val="6"/>
      </w:numPr>
      <w:adjustRightInd w:val="0"/>
      <w:snapToGrid w:val="0"/>
      <w:spacing w:line="360" w:lineRule="auto"/>
    </w:pPr>
    <w:rPr>
      <w:rFonts w:ascii="仿宋_GB2312" w:eastAsia="仿宋_GB2312"/>
      <w:color w:val="000000"/>
      <w:kern w:val="0"/>
      <w:sz w:val="24"/>
      <w:lang w:val="zh-CN"/>
    </w:rPr>
  </w:style>
  <w:style w:type="character" w:customStyle="1" w:styleId="Charf6">
    <w:name w:val="带编号样式 Char"/>
    <w:link w:val="a8"/>
    <w:rPr>
      <w:rFonts w:ascii="仿宋_GB2312" w:eastAsia="仿宋_GB2312"/>
      <w:color w:val="000000"/>
      <w:sz w:val="24"/>
      <w:lang w:val="zh-CN" w:eastAsia="zh-CN"/>
    </w:rPr>
  </w:style>
  <w:style w:type="paragraph" w:customStyle="1" w:styleId="afffd">
    <w:name w:val="哈哈正文"/>
    <w:basedOn w:val="a9"/>
    <w:link w:val="Charf7"/>
    <w:pPr>
      <w:spacing w:line="360" w:lineRule="auto"/>
      <w:ind w:firstLineChars="200" w:firstLine="200"/>
    </w:pPr>
    <w:rPr>
      <w:rFonts w:ascii="宋体" w:hAnsi="宋体"/>
      <w:sz w:val="24"/>
      <w:lang w:val="zh-CN"/>
    </w:rPr>
  </w:style>
  <w:style w:type="character" w:customStyle="1" w:styleId="Charf7">
    <w:name w:val="哈哈正文 Char"/>
    <w:link w:val="afffd"/>
    <w:rPr>
      <w:rFonts w:ascii="宋体" w:hAnsi="宋体" w:cs="宋体"/>
      <w:kern w:val="2"/>
      <w:sz w:val="24"/>
    </w:rPr>
  </w:style>
  <w:style w:type="paragraph" w:customStyle="1" w:styleId="1CharCharCharChar">
    <w:name w:val="1 Char Char Char Char"/>
    <w:basedOn w:val="a9"/>
    <w:rPr>
      <w:rFonts w:ascii="宋体" w:hAnsi="宋体"/>
      <w:sz w:val="24"/>
      <w:szCs w:val="24"/>
    </w:rPr>
  </w:style>
  <w:style w:type="paragraph" w:customStyle="1" w:styleId="Char19">
    <w:name w:val="Char19"/>
    <w:basedOn w:val="a9"/>
  </w:style>
  <w:style w:type="paragraph" w:customStyle="1" w:styleId="Style12">
    <w:name w:val="_Style 12"/>
    <w:basedOn w:val="af0"/>
    <w:pPr>
      <w:adjustRightInd w:val="0"/>
      <w:snapToGrid w:val="0"/>
      <w:spacing w:line="360" w:lineRule="auto"/>
    </w:pPr>
    <w:rPr>
      <w:szCs w:val="24"/>
    </w:rPr>
  </w:style>
  <w:style w:type="character" w:customStyle="1" w:styleId="1CharChar">
    <w:name w:val="标题 1 Char Char"/>
    <w:rPr>
      <w:rFonts w:eastAsia="宋体"/>
      <w:b/>
      <w:spacing w:val="-2"/>
      <w:sz w:val="24"/>
      <w:lang w:val="en-US" w:eastAsia="zh-CN" w:bidi="ar-SA"/>
    </w:rPr>
  </w:style>
  <w:style w:type="paragraph" w:customStyle="1" w:styleId="CharCharCharChar1">
    <w:name w:val="Char Char Char Char1"/>
    <w:basedOn w:val="a9"/>
    <w:rPr>
      <w:rFonts w:ascii="Tahoma" w:hAnsi="Tahoma"/>
      <w:sz w:val="24"/>
    </w:rPr>
  </w:style>
  <w:style w:type="character" w:customStyle="1" w:styleId="CharChar11">
    <w:name w:val="Char Char11"/>
    <w:locked/>
    <w:rPr>
      <w:rFonts w:eastAsia="宋体"/>
      <w:kern w:val="2"/>
      <w:sz w:val="18"/>
      <w:szCs w:val="18"/>
      <w:lang w:val="en-US" w:eastAsia="zh-CN" w:bidi="ar-SA"/>
    </w:rPr>
  </w:style>
  <w:style w:type="paragraph" w:customStyle="1" w:styleId="62">
    <w:name w:val="6"/>
    <w:basedOn w:val="a9"/>
    <w:pPr>
      <w:widowControl/>
      <w:spacing w:after="160" w:line="240" w:lineRule="exact"/>
      <w:jc w:val="left"/>
    </w:pPr>
    <w:rPr>
      <w:szCs w:val="24"/>
    </w:rPr>
  </w:style>
  <w:style w:type="character" w:customStyle="1" w:styleId="2CharChar">
    <w:name w:val="正文2 Char Char"/>
    <w:rPr>
      <w:rFonts w:eastAsia="宋体"/>
      <w:kern w:val="2"/>
      <w:sz w:val="24"/>
      <w:lang w:val="en-US" w:eastAsia="zh-CN" w:bidi="ar-SA"/>
    </w:rPr>
  </w:style>
  <w:style w:type="paragraph" w:customStyle="1" w:styleId="Char3CharCharChar">
    <w:name w:val="Char3 Char Char Char"/>
    <w:basedOn w:val="a9"/>
    <w:pPr>
      <w:widowControl/>
      <w:spacing w:after="160" w:line="240" w:lineRule="exact"/>
      <w:jc w:val="left"/>
    </w:pPr>
    <w:rPr>
      <w:szCs w:val="24"/>
    </w:rPr>
  </w:style>
  <w:style w:type="character" w:customStyle="1" w:styleId="UHChar">
    <w:name w:val="UH正文 Char"/>
    <w:link w:val="UH"/>
    <w:locked/>
    <w:rPr>
      <w:rFonts w:ascii="Arial" w:hAnsi="Arial"/>
      <w:sz w:val="24"/>
      <w:szCs w:val="21"/>
      <w:lang w:val="en-US" w:eastAsia="zh-CN" w:bidi="ar-SA"/>
    </w:rPr>
  </w:style>
  <w:style w:type="paragraph" w:customStyle="1" w:styleId="UH">
    <w:name w:val="UH正文"/>
    <w:link w:val="UHChar"/>
    <w:qFormat/>
    <w:pPr>
      <w:spacing w:line="360" w:lineRule="auto"/>
      <w:ind w:firstLineChars="200" w:firstLine="200"/>
    </w:pPr>
    <w:rPr>
      <w:rFonts w:ascii="Arial" w:hAnsi="Arial"/>
      <w:sz w:val="24"/>
      <w:szCs w:val="21"/>
    </w:rPr>
  </w:style>
  <w:style w:type="character" w:customStyle="1" w:styleId="CharChar3">
    <w:name w:val="正文段 Char Char"/>
    <w:rPr>
      <w:rFonts w:eastAsia="宋体"/>
      <w:sz w:val="24"/>
      <w:lang w:val="en-US" w:eastAsia="zh-CN" w:bidi="ar-SA"/>
    </w:rPr>
  </w:style>
  <w:style w:type="character" w:customStyle="1" w:styleId="CharChar24">
    <w:name w:val="Char Char24"/>
    <w:rPr>
      <w:rFonts w:eastAsia="宋体"/>
      <w:kern w:val="2"/>
      <w:sz w:val="21"/>
      <w:lang w:val="en-US" w:eastAsia="zh-CN" w:bidi="ar-SA"/>
    </w:rPr>
  </w:style>
  <w:style w:type="character" w:customStyle="1" w:styleId="apple-converted-space">
    <w:name w:val="apple-converted-space"/>
    <w:rPr>
      <w:szCs w:val="24"/>
    </w:rPr>
  </w:style>
  <w:style w:type="paragraph" w:styleId="afffe">
    <w:name w:val="List Paragraph"/>
    <w:basedOn w:val="a9"/>
    <w:uiPriority w:val="99"/>
    <w:qFormat/>
    <w:pPr>
      <w:ind w:firstLineChars="200" w:firstLine="420"/>
    </w:pPr>
    <w:rPr>
      <w:rFonts w:ascii="等线" w:eastAsia="等线" w:hAnsi="等线"/>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header" w:qFormat="1"/>
    <w:lsdException w:name="footer" w:uiPriority="99" w:qFormat="1"/>
    <w:lsdException w:name="caption" w:qFormat="1"/>
    <w:lsdException w:name="List" w:qFormat="1"/>
    <w:lsdException w:name="Title" w:uiPriority="10"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HTML Typewriter"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9">
    <w:name w:val="Normal"/>
    <w:qFormat/>
    <w:pPr>
      <w:widowControl w:val="0"/>
      <w:jc w:val="both"/>
    </w:pPr>
    <w:rPr>
      <w:kern w:val="2"/>
      <w:sz w:val="21"/>
    </w:rPr>
  </w:style>
  <w:style w:type="paragraph" w:styleId="1">
    <w:name w:val="heading 1"/>
    <w:basedOn w:val="a9"/>
    <w:next w:val="a9"/>
    <w:link w:val="1Char"/>
    <w:qFormat/>
    <w:pPr>
      <w:keepNext/>
      <w:spacing w:line="288" w:lineRule="auto"/>
      <w:jc w:val="center"/>
      <w:outlineLvl w:val="0"/>
    </w:pPr>
    <w:rPr>
      <w:rFonts w:ascii="仿宋_GB2312" w:eastAsia="仿宋_GB2312"/>
      <w:b/>
      <w:bCs/>
      <w:color w:val="000000"/>
      <w:sz w:val="36"/>
      <w:szCs w:val="36"/>
    </w:rPr>
  </w:style>
  <w:style w:type="paragraph" w:styleId="2">
    <w:name w:val="heading 2"/>
    <w:basedOn w:val="a9"/>
    <w:next w:val="aa"/>
    <w:link w:val="2Char"/>
    <w:qFormat/>
    <w:pPr>
      <w:keepNext/>
      <w:adjustRightInd w:val="0"/>
      <w:spacing w:line="360" w:lineRule="auto"/>
      <w:jc w:val="left"/>
      <w:textAlignment w:val="baseline"/>
      <w:outlineLvl w:val="1"/>
    </w:pPr>
    <w:rPr>
      <w:rFonts w:ascii="仿宋_GB2312" w:eastAsia="仿宋_GB2312"/>
      <w:kern w:val="0"/>
      <w:sz w:val="28"/>
    </w:rPr>
  </w:style>
  <w:style w:type="paragraph" w:styleId="30">
    <w:name w:val="heading 3"/>
    <w:basedOn w:val="a9"/>
    <w:next w:val="a9"/>
    <w:link w:val="3Char1"/>
    <w:qFormat/>
    <w:pPr>
      <w:keepNext/>
      <w:keepLines/>
      <w:spacing w:before="260" w:after="260" w:line="416" w:lineRule="auto"/>
      <w:outlineLvl w:val="2"/>
    </w:pPr>
    <w:rPr>
      <w:b/>
      <w:bCs/>
      <w:sz w:val="32"/>
      <w:szCs w:val="32"/>
    </w:rPr>
  </w:style>
  <w:style w:type="paragraph" w:styleId="4">
    <w:name w:val="heading 4"/>
    <w:basedOn w:val="a9"/>
    <w:next w:val="a9"/>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9"/>
    <w:next w:val="a9"/>
    <w:link w:val="5Char"/>
    <w:qFormat/>
    <w:pPr>
      <w:keepNext/>
      <w:keepLines/>
      <w:spacing w:before="280" w:after="290" w:line="376" w:lineRule="auto"/>
      <w:outlineLvl w:val="4"/>
    </w:pPr>
    <w:rPr>
      <w:b/>
      <w:bCs/>
      <w:sz w:val="28"/>
      <w:szCs w:val="28"/>
    </w:rPr>
  </w:style>
  <w:style w:type="paragraph" w:styleId="6">
    <w:name w:val="heading 6"/>
    <w:basedOn w:val="a9"/>
    <w:next w:val="a9"/>
    <w:link w:val="6Char"/>
    <w:qFormat/>
    <w:pPr>
      <w:keepNext/>
      <w:keepLines/>
      <w:spacing w:before="240" w:after="64" w:line="320" w:lineRule="auto"/>
      <w:outlineLvl w:val="5"/>
    </w:pPr>
    <w:rPr>
      <w:rFonts w:ascii="Arial" w:eastAsia="黑体" w:hAnsi="Arial"/>
      <w:b/>
      <w:bCs/>
      <w:sz w:val="24"/>
      <w:szCs w:val="24"/>
    </w:rPr>
  </w:style>
  <w:style w:type="paragraph" w:styleId="7">
    <w:name w:val="heading 7"/>
    <w:basedOn w:val="a9"/>
    <w:next w:val="a9"/>
    <w:link w:val="7Char"/>
    <w:qFormat/>
    <w:pPr>
      <w:keepNext/>
      <w:keepLines/>
      <w:numPr>
        <w:ilvl w:val="6"/>
        <w:numId w:val="1"/>
      </w:numPr>
      <w:adjustRightInd w:val="0"/>
      <w:spacing w:before="240" w:after="64" w:line="320" w:lineRule="atLeast"/>
      <w:textAlignment w:val="baseline"/>
      <w:outlineLvl w:val="6"/>
    </w:pPr>
    <w:rPr>
      <w:rFonts w:ascii="宋体" w:eastAsia="仿宋_GB2312"/>
      <w:b/>
      <w:kern w:val="0"/>
      <w:sz w:val="24"/>
      <w:lang w:val="zh-CN"/>
    </w:rPr>
  </w:style>
  <w:style w:type="paragraph" w:styleId="8">
    <w:name w:val="heading 8"/>
    <w:basedOn w:val="a9"/>
    <w:next w:val="a9"/>
    <w:link w:val="8Char"/>
    <w:qFormat/>
    <w:pPr>
      <w:keepNext/>
      <w:keepLines/>
      <w:numPr>
        <w:ilvl w:val="7"/>
        <w:numId w:val="1"/>
      </w:numPr>
      <w:adjustRightInd w:val="0"/>
      <w:spacing w:before="240" w:after="64" w:line="320" w:lineRule="atLeast"/>
      <w:textAlignment w:val="baseline"/>
      <w:outlineLvl w:val="7"/>
    </w:pPr>
    <w:rPr>
      <w:rFonts w:ascii="Arial" w:eastAsia="黑体" w:hAnsi="Arial"/>
      <w:kern w:val="0"/>
      <w:sz w:val="24"/>
      <w:lang w:val="zh-CN"/>
    </w:rPr>
  </w:style>
  <w:style w:type="paragraph" w:styleId="9">
    <w:name w:val="heading 9"/>
    <w:basedOn w:val="a9"/>
    <w:next w:val="a9"/>
    <w:link w:val="9Char"/>
    <w:qFormat/>
    <w:pPr>
      <w:keepNext/>
      <w:keepLines/>
      <w:numPr>
        <w:ilvl w:val="8"/>
        <w:numId w:val="1"/>
      </w:numPr>
      <w:adjustRightInd w:val="0"/>
      <w:spacing w:before="240" w:after="64" w:line="320" w:lineRule="atLeast"/>
      <w:textAlignment w:val="baseline"/>
      <w:outlineLvl w:val="8"/>
    </w:pPr>
    <w:rPr>
      <w:rFonts w:ascii="Arial" w:eastAsia="黑体" w:hAnsi="Arial"/>
      <w:kern w:val="0"/>
      <w:sz w:val="28"/>
      <w:lang w:val="zh-CN"/>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a">
    <w:name w:val="Normal Indent"/>
    <w:basedOn w:val="a9"/>
    <w:link w:val="Char"/>
    <w:qFormat/>
    <w:pPr>
      <w:ind w:firstLine="420"/>
    </w:pPr>
  </w:style>
  <w:style w:type="paragraph" w:styleId="ae">
    <w:name w:val="List Number"/>
    <w:basedOn w:val="a9"/>
    <w:pPr>
      <w:ind w:left="840" w:hanging="420"/>
      <w:contextualSpacing/>
    </w:pPr>
  </w:style>
  <w:style w:type="paragraph" w:styleId="af">
    <w:name w:val="caption"/>
    <w:basedOn w:val="a9"/>
    <w:next w:val="a9"/>
    <w:qFormat/>
    <w:rPr>
      <w:rFonts w:ascii="Arial" w:eastAsia="黑体" w:hAnsi="Arial" w:cs="Arial"/>
      <w:sz w:val="20"/>
    </w:rPr>
  </w:style>
  <w:style w:type="paragraph" w:styleId="af0">
    <w:name w:val="Document Map"/>
    <w:basedOn w:val="a9"/>
    <w:link w:val="Char0"/>
    <w:pPr>
      <w:shd w:val="clear" w:color="auto" w:fill="000080"/>
    </w:pPr>
  </w:style>
  <w:style w:type="paragraph" w:styleId="af1">
    <w:name w:val="annotation text"/>
    <w:basedOn w:val="a9"/>
    <w:link w:val="Char1"/>
    <w:pPr>
      <w:jc w:val="left"/>
    </w:pPr>
    <w:rPr>
      <w:rFonts w:ascii="宋体" w:hAnsi="宋体"/>
    </w:rPr>
  </w:style>
  <w:style w:type="paragraph" w:styleId="af2">
    <w:name w:val="Salutation"/>
    <w:basedOn w:val="a9"/>
    <w:next w:val="a9"/>
    <w:rPr>
      <w:rFonts w:ascii="仿宋_GB2312" w:eastAsia="仿宋_GB2312"/>
      <w:sz w:val="28"/>
    </w:rPr>
  </w:style>
  <w:style w:type="paragraph" w:styleId="31">
    <w:name w:val="Body Text 3"/>
    <w:basedOn w:val="a9"/>
    <w:link w:val="3Char"/>
    <w:pPr>
      <w:jc w:val="center"/>
    </w:pPr>
    <w:rPr>
      <w:rFonts w:ascii="宋体" w:hAnsi="宋体"/>
    </w:rPr>
  </w:style>
  <w:style w:type="paragraph" w:styleId="af3">
    <w:name w:val="Body Text"/>
    <w:basedOn w:val="a9"/>
    <w:link w:val="Char2"/>
    <w:qFormat/>
    <w:pPr>
      <w:spacing w:before="120" w:after="120" w:line="264" w:lineRule="auto"/>
    </w:pPr>
    <w:rPr>
      <w:sz w:val="24"/>
    </w:rPr>
  </w:style>
  <w:style w:type="paragraph" w:styleId="af4">
    <w:name w:val="Body Text Indent"/>
    <w:basedOn w:val="a9"/>
    <w:link w:val="Char3"/>
    <w:qFormat/>
    <w:pPr>
      <w:spacing w:before="120" w:after="120" w:line="360" w:lineRule="auto"/>
      <w:ind w:leftChars="200" w:left="420"/>
    </w:pPr>
    <w:rPr>
      <w:sz w:val="24"/>
    </w:rPr>
  </w:style>
  <w:style w:type="paragraph" w:styleId="3">
    <w:name w:val="List Number 3"/>
    <w:basedOn w:val="a9"/>
    <w:pPr>
      <w:numPr>
        <w:numId w:val="2"/>
      </w:numPr>
      <w:ind w:left="0"/>
      <w:contextualSpacing/>
    </w:pPr>
  </w:style>
  <w:style w:type="paragraph" w:styleId="af5">
    <w:name w:val="Plain Text"/>
    <w:basedOn w:val="a9"/>
    <w:link w:val="Char4"/>
    <w:qFormat/>
    <w:rPr>
      <w:rFonts w:ascii="宋体" w:hAnsi="Courier New"/>
    </w:rPr>
  </w:style>
  <w:style w:type="paragraph" w:styleId="af6">
    <w:name w:val="Date"/>
    <w:basedOn w:val="a9"/>
    <w:next w:val="a9"/>
    <w:link w:val="Char5"/>
    <w:qFormat/>
    <w:pPr>
      <w:ind w:leftChars="2500" w:left="100"/>
    </w:pPr>
  </w:style>
  <w:style w:type="paragraph" w:styleId="20">
    <w:name w:val="Body Text Indent 2"/>
    <w:basedOn w:val="a9"/>
    <w:link w:val="2Char0"/>
    <w:pPr>
      <w:spacing w:beforeLines="50" w:before="156" w:afterLines="50" w:after="156" w:line="264" w:lineRule="auto"/>
      <w:ind w:firstLineChars="200" w:firstLine="480"/>
    </w:pPr>
    <w:rPr>
      <w:sz w:val="24"/>
    </w:rPr>
  </w:style>
  <w:style w:type="paragraph" w:styleId="af7">
    <w:name w:val="endnote text"/>
    <w:basedOn w:val="a9"/>
    <w:link w:val="Char6"/>
    <w:pPr>
      <w:snapToGrid w:val="0"/>
      <w:jc w:val="left"/>
    </w:pPr>
    <w:rPr>
      <w:lang w:val="zh-CN"/>
    </w:rPr>
  </w:style>
  <w:style w:type="paragraph" w:styleId="af8">
    <w:name w:val="Balloon Text"/>
    <w:basedOn w:val="a9"/>
    <w:link w:val="Char7"/>
    <w:qFormat/>
    <w:rPr>
      <w:sz w:val="18"/>
      <w:szCs w:val="18"/>
    </w:rPr>
  </w:style>
  <w:style w:type="paragraph" w:styleId="af9">
    <w:name w:val="footer"/>
    <w:basedOn w:val="a9"/>
    <w:link w:val="Char8"/>
    <w:uiPriority w:val="99"/>
    <w:qFormat/>
    <w:pPr>
      <w:tabs>
        <w:tab w:val="center" w:pos="4153"/>
        <w:tab w:val="right" w:pos="8306"/>
      </w:tabs>
      <w:snapToGrid w:val="0"/>
      <w:jc w:val="left"/>
    </w:pPr>
    <w:rPr>
      <w:sz w:val="18"/>
      <w:szCs w:val="18"/>
    </w:rPr>
  </w:style>
  <w:style w:type="paragraph" w:styleId="afa">
    <w:name w:val="header"/>
    <w:basedOn w:val="a9"/>
    <w:link w:val="Char9"/>
    <w:qFormat/>
    <w:pPr>
      <w:pBdr>
        <w:bottom w:val="single" w:sz="6" w:space="1" w:color="auto"/>
      </w:pBdr>
      <w:tabs>
        <w:tab w:val="center" w:pos="4153"/>
        <w:tab w:val="right" w:pos="8306"/>
      </w:tabs>
      <w:snapToGrid w:val="0"/>
      <w:jc w:val="center"/>
    </w:pPr>
    <w:rPr>
      <w:sz w:val="18"/>
      <w:szCs w:val="18"/>
    </w:rPr>
  </w:style>
  <w:style w:type="paragraph" w:styleId="afb">
    <w:name w:val="Signature"/>
    <w:basedOn w:val="a9"/>
    <w:pPr>
      <w:adjustRightInd w:val="0"/>
      <w:spacing w:after="600" w:line="312" w:lineRule="atLeast"/>
      <w:jc w:val="center"/>
      <w:textAlignment w:val="baseline"/>
    </w:pPr>
    <w:rPr>
      <w:rFonts w:eastAsia="仿宋_GB2312"/>
      <w:kern w:val="0"/>
      <w:sz w:val="24"/>
    </w:rPr>
  </w:style>
  <w:style w:type="paragraph" w:styleId="afc">
    <w:name w:val="List"/>
    <w:basedOn w:val="a9"/>
    <w:qFormat/>
    <w:pPr>
      <w:ind w:left="200" w:hangingChars="200" w:hanging="200"/>
    </w:pPr>
    <w:rPr>
      <w:sz w:val="28"/>
      <w:szCs w:val="24"/>
    </w:rPr>
  </w:style>
  <w:style w:type="paragraph" w:styleId="32">
    <w:name w:val="Body Text Indent 3"/>
    <w:basedOn w:val="a9"/>
    <w:link w:val="3Char0"/>
    <w:pPr>
      <w:spacing w:before="120" w:after="120" w:line="264" w:lineRule="auto"/>
      <w:ind w:left="480"/>
    </w:pPr>
    <w:rPr>
      <w:b/>
      <w:bCs/>
      <w:sz w:val="24"/>
    </w:rPr>
  </w:style>
  <w:style w:type="paragraph" w:styleId="21">
    <w:name w:val="Body Text 2"/>
    <w:basedOn w:val="a9"/>
    <w:link w:val="2Char1"/>
    <w:qFormat/>
    <w:pPr>
      <w:spacing w:after="120" w:line="480" w:lineRule="auto"/>
    </w:pPr>
  </w:style>
  <w:style w:type="paragraph" w:styleId="afd">
    <w:name w:val="Normal (Web)"/>
    <w:basedOn w:val="a9"/>
    <w:pPr>
      <w:widowControl/>
      <w:spacing w:before="100" w:beforeAutospacing="1" w:after="100" w:afterAutospacing="1"/>
      <w:jc w:val="left"/>
    </w:pPr>
    <w:rPr>
      <w:rFonts w:ascii="宋体" w:hAnsi="宋体"/>
      <w:kern w:val="0"/>
      <w:sz w:val="24"/>
      <w:szCs w:val="24"/>
    </w:rPr>
  </w:style>
  <w:style w:type="paragraph" w:styleId="afe">
    <w:name w:val="Title"/>
    <w:basedOn w:val="a9"/>
    <w:link w:val="Chara"/>
    <w:uiPriority w:val="10"/>
    <w:qFormat/>
    <w:pPr>
      <w:widowControl/>
      <w:overflowPunct w:val="0"/>
      <w:autoSpaceDE w:val="0"/>
      <w:autoSpaceDN w:val="0"/>
      <w:adjustRightInd w:val="0"/>
      <w:spacing w:line="420" w:lineRule="exact"/>
      <w:jc w:val="center"/>
      <w:textAlignment w:val="baseline"/>
    </w:pPr>
    <w:rPr>
      <w:rFonts w:eastAsia="黑体"/>
      <w:b/>
      <w:kern w:val="0"/>
      <w:sz w:val="28"/>
      <w:lang w:val="en-GB"/>
    </w:rPr>
  </w:style>
  <w:style w:type="paragraph" w:styleId="aff">
    <w:name w:val="annotation subject"/>
    <w:basedOn w:val="af1"/>
    <w:next w:val="af1"/>
    <w:link w:val="Charb"/>
    <w:rPr>
      <w:b/>
      <w:bCs/>
    </w:rPr>
  </w:style>
  <w:style w:type="table" w:styleId="aff0">
    <w:name w:val="Table Grid"/>
    <w:basedOn w:val="ac"/>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Table Elegant"/>
    <w:basedOn w:val="ac"/>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character" w:styleId="aff2">
    <w:name w:val="Strong"/>
    <w:qFormat/>
    <w:rPr>
      <w:b/>
      <w:bCs/>
    </w:rPr>
  </w:style>
  <w:style w:type="character" w:styleId="aff3">
    <w:name w:val="endnote reference"/>
    <w:rPr>
      <w:vertAlign w:val="superscript"/>
    </w:rPr>
  </w:style>
  <w:style w:type="character" w:styleId="aff4">
    <w:name w:val="page number"/>
    <w:basedOn w:val="ab"/>
  </w:style>
  <w:style w:type="character" w:styleId="aff5">
    <w:name w:val="FollowedHyperlink"/>
    <w:rPr>
      <w:color w:val="800080"/>
      <w:u w:val="single"/>
    </w:rPr>
  </w:style>
  <w:style w:type="character" w:styleId="aff6">
    <w:name w:val="line number"/>
    <w:basedOn w:val="ab"/>
  </w:style>
  <w:style w:type="character" w:styleId="aff7">
    <w:name w:val="Hyperlink"/>
    <w:rPr>
      <w:color w:val="0000FF"/>
      <w:u w:val="single"/>
    </w:rPr>
  </w:style>
  <w:style w:type="character" w:styleId="aff8">
    <w:name w:val="annotation reference"/>
    <w:rPr>
      <w:sz w:val="21"/>
    </w:rPr>
  </w:style>
  <w:style w:type="character" w:customStyle="1" w:styleId="Char">
    <w:name w:val="正文缩进 Char"/>
    <w:link w:val="aa"/>
    <w:qFormat/>
    <w:rPr>
      <w:rFonts w:eastAsia="宋体"/>
      <w:kern w:val="2"/>
      <w:sz w:val="21"/>
      <w:lang w:val="en-US" w:eastAsia="zh-CN" w:bidi="ar-SA"/>
    </w:rPr>
  </w:style>
  <w:style w:type="paragraph" w:customStyle="1" w:styleId="22">
    <w:name w:val="正文2"/>
    <w:basedOn w:val="a9"/>
    <w:link w:val="2Char2"/>
    <w:qFormat/>
    <w:pPr>
      <w:spacing w:before="156" w:line="360" w:lineRule="auto"/>
      <w:ind w:firstLineChars="200" w:firstLine="510"/>
    </w:pPr>
    <w:rPr>
      <w:sz w:val="24"/>
    </w:rPr>
  </w:style>
  <w:style w:type="paragraph" w:customStyle="1" w:styleId="10">
    <w:name w:val="1"/>
    <w:basedOn w:val="a9"/>
    <w:next w:val="21"/>
    <w:qFormat/>
    <w:pPr>
      <w:spacing w:line="360" w:lineRule="auto"/>
    </w:pPr>
    <w:rPr>
      <w:rFonts w:eastAsia="仿宋_GB2312"/>
      <w:sz w:val="24"/>
      <w:szCs w:val="24"/>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character" w:customStyle="1" w:styleId="style51">
    <w:name w:val="style51"/>
    <w:qFormat/>
    <w:rPr>
      <w:rFonts w:ascii="Verdana" w:hAnsi="Verdana" w:hint="default"/>
      <w:b/>
      <w:bCs/>
      <w:color w:val="FF0000"/>
      <w:sz w:val="21"/>
      <w:szCs w:val="21"/>
    </w:rPr>
  </w:style>
  <w:style w:type="paragraph" w:customStyle="1" w:styleId="CharCharCharCharCharCharChar">
    <w:name w:val="Char Char Char Char Char Char Char"/>
    <w:basedOn w:val="a9"/>
    <w:qFormat/>
    <w:pPr>
      <w:widowControl/>
      <w:spacing w:after="160" w:line="240" w:lineRule="exact"/>
      <w:jc w:val="left"/>
    </w:pPr>
    <w:rPr>
      <w:szCs w:val="24"/>
    </w:rPr>
  </w:style>
  <w:style w:type="paragraph" w:customStyle="1" w:styleId="aff9">
    <w:name w:val="样式"/>
    <w:basedOn w:val="a9"/>
    <w:pPr>
      <w:autoSpaceDE w:val="0"/>
      <w:autoSpaceDN w:val="0"/>
      <w:snapToGrid w:val="0"/>
      <w:spacing w:before="120" w:after="120" w:line="360" w:lineRule="auto"/>
    </w:pPr>
    <w:rPr>
      <w:rFonts w:ascii="宋体"/>
      <w:sz w:val="24"/>
    </w:rPr>
  </w:style>
  <w:style w:type="paragraph" w:customStyle="1" w:styleId="11">
    <w:name w:val="正文首行缩进1"/>
    <w:basedOn w:val="a9"/>
    <w:link w:val="Charc"/>
    <w:pPr>
      <w:spacing w:line="360" w:lineRule="auto"/>
      <w:ind w:firstLineChars="200" w:firstLine="200"/>
    </w:pPr>
    <w:rPr>
      <w:rFonts w:ascii="仿宋_GB2312" w:eastAsia="仿宋_GB2312"/>
      <w:bCs/>
      <w:sz w:val="30"/>
      <w:szCs w:val="24"/>
    </w:rPr>
  </w:style>
  <w:style w:type="paragraph" w:customStyle="1" w:styleId="210">
    <w:name w:val="正文文本 21"/>
    <w:basedOn w:val="a9"/>
    <w:pPr>
      <w:widowControl/>
      <w:overflowPunct w:val="0"/>
      <w:autoSpaceDE w:val="0"/>
      <w:autoSpaceDN w:val="0"/>
      <w:adjustRightInd w:val="0"/>
      <w:ind w:left="720" w:hanging="720"/>
      <w:textAlignment w:val="baseline"/>
    </w:pPr>
    <w:rPr>
      <w:kern w:val="0"/>
      <w:sz w:val="24"/>
      <w:lang w:val="en-GB"/>
    </w:rPr>
  </w:style>
  <w:style w:type="paragraph" w:customStyle="1" w:styleId="Test2">
    <w:name w:val="Test2"/>
    <w:basedOn w:val="2"/>
    <w:pPr>
      <w:keepLines/>
      <w:widowControl/>
      <w:snapToGrid w:val="0"/>
      <w:spacing w:before="360" w:after="360" w:line="480" w:lineRule="exact"/>
      <w:jc w:val="center"/>
      <w:textAlignment w:val="auto"/>
    </w:pPr>
    <w:rPr>
      <w:rFonts w:hAnsi="Arial"/>
      <w:bCs/>
      <w:snapToGrid w:val="0"/>
      <w:sz w:val="24"/>
      <w:szCs w:val="24"/>
    </w:rPr>
  </w:style>
  <w:style w:type="paragraph" w:customStyle="1" w:styleId="Chard">
    <w:name w:val="Char"/>
    <w:basedOn w:val="a9"/>
    <w:rPr>
      <w:sz w:val="24"/>
      <w:szCs w:val="24"/>
    </w:rPr>
  </w:style>
  <w:style w:type="paragraph" w:customStyle="1" w:styleId="affa">
    <w:name w:val="文档正文"/>
    <w:basedOn w:val="a9"/>
    <w:pPr>
      <w:adjustRightInd w:val="0"/>
      <w:spacing w:line="480" w:lineRule="atLeast"/>
      <w:ind w:firstLine="567"/>
      <w:textAlignment w:val="baseline"/>
    </w:pPr>
    <w:rPr>
      <w:kern w:val="0"/>
      <w:sz w:val="24"/>
    </w:rPr>
  </w:style>
  <w:style w:type="character" w:customStyle="1" w:styleId="3Char2">
    <w:name w:val="标题 3 Char"/>
    <w:rPr>
      <w:rFonts w:eastAsia="宋体"/>
      <w:b/>
      <w:bCs/>
      <w:kern w:val="2"/>
      <w:sz w:val="32"/>
      <w:szCs w:val="32"/>
      <w:lang w:val="en-US" w:eastAsia="zh-CN" w:bidi="ar-SA"/>
    </w:rPr>
  </w:style>
  <w:style w:type="paragraph" w:customStyle="1" w:styleId="affb">
    <w:name w:val="表格内容"/>
    <w:basedOn w:val="a9"/>
    <w:pPr>
      <w:widowControl/>
      <w:autoSpaceDE w:val="0"/>
      <w:autoSpaceDN w:val="0"/>
      <w:adjustRightInd w:val="0"/>
      <w:spacing w:before="60" w:line="300" w:lineRule="auto"/>
      <w:jc w:val="center"/>
      <w:textAlignment w:val="bottom"/>
    </w:pPr>
    <w:rPr>
      <w:kern w:val="0"/>
    </w:rPr>
  </w:style>
  <w:style w:type="character" w:customStyle="1" w:styleId="normalfont1">
    <w:name w:val="normalfont1"/>
    <w:rPr>
      <w:rFonts w:ascii="ˎ̥" w:hAnsi="ˎ̥" w:hint="default"/>
      <w:sz w:val="18"/>
      <w:szCs w:val="18"/>
      <w:u w:val="none"/>
    </w:rPr>
  </w:style>
  <w:style w:type="character" w:customStyle="1" w:styleId="subtitle1">
    <w:name w:val="subtitle1"/>
    <w:rPr>
      <w:rFonts w:ascii="Georgia" w:hAnsi="Georgia" w:hint="default"/>
      <w:b/>
      <w:bCs/>
      <w:color w:val="666666"/>
      <w:sz w:val="18"/>
      <w:szCs w:val="18"/>
    </w:rPr>
  </w:style>
  <w:style w:type="character" w:customStyle="1" w:styleId="ih151">
    <w:name w:val="ih151"/>
    <w:rPr>
      <w:color w:val="666666"/>
      <w:sz w:val="18"/>
      <w:szCs w:val="18"/>
      <w:u w:val="none"/>
    </w:rPr>
  </w:style>
  <w:style w:type="paragraph" w:customStyle="1" w:styleId="Char10">
    <w:name w:val="Char1"/>
    <w:basedOn w:val="a9"/>
    <w:rPr>
      <w:rFonts w:ascii="仿宋_GB2312" w:eastAsia="仿宋_GB2312"/>
      <w:b/>
      <w:sz w:val="32"/>
      <w:szCs w:val="32"/>
    </w:rPr>
  </w:style>
  <w:style w:type="paragraph" w:customStyle="1" w:styleId="Char30">
    <w:name w:val="Char3"/>
    <w:basedOn w:val="a9"/>
    <w:rPr>
      <w:rFonts w:ascii="仿宋_GB2312" w:eastAsia="仿宋_GB2312"/>
      <w:b/>
      <w:sz w:val="32"/>
      <w:szCs w:val="32"/>
    </w:rPr>
  </w:style>
  <w:style w:type="paragraph" w:customStyle="1" w:styleId="50">
    <w:name w:val="标题5"/>
    <w:basedOn w:val="5"/>
    <w:pPr>
      <w:keepNext w:val="0"/>
      <w:keepLines w:val="0"/>
      <w:adjustRightInd w:val="0"/>
      <w:spacing w:before="0" w:after="0" w:line="360" w:lineRule="auto"/>
      <w:textAlignment w:val="baseline"/>
    </w:pPr>
    <w:rPr>
      <w:rFonts w:eastAsia="仿宋_GB2312"/>
      <w:b w:val="0"/>
      <w:sz w:val="30"/>
      <w:szCs w:val="30"/>
    </w:rPr>
  </w:style>
  <w:style w:type="paragraph" w:customStyle="1" w:styleId="affc">
    <w:name w:val="a"/>
    <w:basedOn w:val="a9"/>
    <w:pPr>
      <w:widowControl/>
      <w:spacing w:before="100" w:beforeAutospacing="1" w:after="100" w:afterAutospacing="1"/>
      <w:jc w:val="left"/>
    </w:pPr>
    <w:rPr>
      <w:rFonts w:ascii="宋体" w:hAnsi="宋体" w:cs="宋体"/>
      <w:kern w:val="0"/>
      <w:sz w:val="24"/>
      <w:szCs w:val="24"/>
    </w:rPr>
  </w:style>
  <w:style w:type="paragraph" w:customStyle="1" w:styleId="CharChar1CharCharCharCharCharCharCharChar">
    <w:name w:val="Char Char1 Char Char Char Char Char Char Char Char"/>
    <w:basedOn w:val="a9"/>
    <w:pPr>
      <w:widowControl/>
      <w:spacing w:after="160" w:line="240" w:lineRule="exact"/>
      <w:jc w:val="left"/>
    </w:pPr>
    <w:rPr>
      <w:rFonts w:ascii="Verdana" w:hAnsi="Verdana"/>
      <w:kern w:val="0"/>
      <w:sz w:val="20"/>
      <w:lang w:eastAsia="en-US"/>
    </w:rPr>
  </w:style>
  <w:style w:type="paragraph" w:customStyle="1" w:styleId="12">
    <w:name w:val="部分1"/>
    <w:basedOn w:val="a9"/>
    <w:pPr>
      <w:keepNext/>
      <w:pageBreakBefore/>
      <w:tabs>
        <w:tab w:val="left" w:pos="720"/>
      </w:tabs>
      <w:spacing w:line="360" w:lineRule="auto"/>
      <w:jc w:val="center"/>
      <w:outlineLvl w:val="0"/>
    </w:pPr>
    <w:rPr>
      <w:rFonts w:eastAsia="黑体"/>
      <w:b/>
      <w:kern w:val="44"/>
      <w:sz w:val="36"/>
    </w:rPr>
  </w:style>
  <w:style w:type="paragraph" w:customStyle="1" w:styleId="xl25">
    <w:name w:val="xl25"/>
    <w:basedOn w:val="a9"/>
    <w:pPr>
      <w:widowControl/>
      <w:spacing w:before="100" w:beforeAutospacing="1" w:after="100" w:afterAutospacing="1"/>
      <w:jc w:val="center"/>
      <w:textAlignment w:val="center"/>
    </w:pPr>
    <w:rPr>
      <w:rFonts w:ascii="楷体_GB2312" w:eastAsia="楷体_GB2312" w:hAnsi="宋体" w:hint="eastAsia"/>
      <w:kern w:val="0"/>
      <w:sz w:val="24"/>
      <w:szCs w:val="24"/>
    </w:rPr>
  </w:style>
  <w:style w:type="paragraph" w:customStyle="1" w:styleId="13">
    <w:name w:val="正文缩进1"/>
    <w:basedOn w:val="a9"/>
    <w:next w:val="af4"/>
    <w:pPr>
      <w:autoSpaceDE w:val="0"/>
      <w:autoSpaceDN w:val="0"/>
      <w:adjustRightInd w:val="0"/>
      <w:snapToGrid w:val="0"/>
      <w:spacing w:after="120" w:line="360" w:lineRule="auto"/>
      <w:ind w:leftChars="200" w:left="420" w:firstLineChars="200" w:firstLine="480"/>
    </w:pPr>
    <w:rPr>
      <w:sz w:val="24"/>
      <w:szCs w:val="21"/>
    </w:rPr>
  </w:style>
  <w:style w:type="paragraph" w:customStyle="1" w:styleId="xl28">
    <w:name w:val="xl28"/>
    <w:basedOn w:val="a9"/>
    <w:pPr>
      <w:widowControl/>
      <w:pBdr>
        <w:left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affd">
    <w:name w:val="正文文字表格居中"/>
    <w:basedOn w:val="a9"/>
    <w:next w:val="21"/>
    <w:pPr>
      <w:snapToGrid w:val="0"/>
      <w:spacing w:line="360" w:lineRule="auto"/>
    </w:pPr>
    <w:rPr>
      <w:rFonts w:ascii="宋体"/>
      <w:b/>
      <w:sz w:val="24"/>
    </w:rPr>
  </w:style>
  <w:style w:type="paragraph" w:customStyle="1" w:styleId="button">
    <w:name w:val="button"/>
    <w:basedOn w:val="a9"/>
    <w:pPr>
      <w:widowControl/>
      <w:spacing w:before="100" w:beforeAutospacing="1" w:after="100" w:afterAutospacing="1"/>
      <w:jc w:val="left"/>
    </w:pPr>
    <w:rPr>
      <w:rFonts w:ascii="Arial Unicode MS" w:hAnsi="Arial Unicode MS"/>
      <w:color w:val="000000"/>
      <w:kern w:val="0"/>
      <w:sz w:val="24"/>
      <w:szCs w:val="24"/>
    </w:rPr>
  </w:style>
  <w:style w:type="paragraph" w:customStyle="1" w:styleId="CharCharCharCharCharCharCharChar">
    <w:name w:val="Char Char Char Char Char Char Char Char"/>
    <w:basedOn w:val="a9"/>
    <w:pPr>
      <w:tabs>
        <w:tab w:val="left" w:pos="360"/>
      </w:tabs>
    </w:pPr>
    <w:rPr>
      <w:sz w:val="24"/>
      <w:szCs w:val="24"/>
    </w:rPr>
  </w:style>
  <w:style w:type="character" w:customStyle="1" w:styleId="CharChar">
    <w:name w:val="Char Char"/>
    <w:rPr>
      <w:rFonts w:ascii="宋体" w:eastAsia="宋体" w:hAnsi="Courier New"/>
      <w:kern w:val="2"/>
      <w:sz w:val="21"/>
      <w:lang w:val="en-US" w:eastAsia="zh-CN" w:bidi="ar-SA"/>
    </w:rPr>
  </w:style>
  <w:style w:type="paragraph" w:customStyle="1" w:styleId="CharCharCharChar">
    <w:name w:val="Char Char Char Char"/>
    <w:basedOn w:val="a9"/>
    <w:pPr>
      <w:widowControl/>
      <w:spacing w:after="160" w:line="240" w:lineRule="exact"/>
      <w:jc w:val="left"/>
    </w:pPr>
    <w:rPr>
      <w:rFonts w:ascii="Arial" w:eastAsia="Times New Roman" w:hAnsi="Arial"/>
      <w:b/>
      <w:kern w:val="0"/>
      <w:sz w:val="24"/>
      <w:lang w:eastAsia="en-US"/>
    </w:rPr>
  </w:style>
  <w:style w:type="paragraph" w:customStyle="1" w:styleId="Char2CharCharChar">
    <w:name w:val="Char2 Char Char Char"/>
    <w:basedOn w:val="a9"/>
    <w:rPr>
      <w:rFonts w:ascii="仿宋_GB2312" w:eastAsia="仿宋_GB2312"/>
      <w:b/>
      <w:sz w:val="32"/>
      <w:szCs w:val="32"/>
    </w:rPr>
  </w:style>
  <w:style w:type="paragraph" w:customStyle="1" w:styleId="affe">
    <w:name w:val="内文正文"/>
    <w:pPr>
      <w:autoSpaceDE w:val="0"/>
      <w:autoSpaceDN w:val="0"/>
      <w:spacing w:line="400" w:lineRule="exact"/>
      <w:ind w:firstLineChars="200" w:firstLine="200"/>
      <w:jc w:val="both"/>
      <w:textAlignment w:val="bottom"/>
    </w:pPr>
    <w:rPr>
      <w:rFonts w:ascii="宋体" w:hAnsi="???|CS?o｡ﾀ?"/>
      <w:sz w:val="21"/>
      <w:szCs w:val="28"/>
    </w:rPr>
  </w:style>
  <w:style w:type="paragraph" w:customStyle="1" w:styleId="CharChar2">
    <w:name w:val="Char Char2"/>
    <w:basedOn w:val="a9"/>
    <w:pPr>
      <w:spacing w:line="360" w:lineRule="auto"/>
    </w:pPr>
    <w:rPr>
      <w:rFonts w:ascii="Tahoma" w:hAnsi="Tahoma"/>
      <w:sz w:val="24"/>
    </w:rPr>
  </w:style>
  <w:style w:type="character" w:customStyle="1" w:styleId="email">
    <w:name w:val="email"/>
    <w:basedOn w:val="ab"/>
  </w:style>
  <w:style w:type="paragraph" w:customStyle="1" w:styleId="CharCharCharCharCharCharCharCharCharCharCharCharChar">
    <w:name w:val="Char Char Char Char Char Char Char Char Char Char Char Char Char"/>
    <w:basedOn w:val="a9"/>
    <w:pPr>
      <w:widowControl/>
      <w:spacing w:after="160" w:line="240" w:lineRule="exact"/>
      <w:jc w:val="left"/>
    </w:pPr>
    <w:rPr>
      <w:rFonts w:ascii="Verdana" w:hAnsi="Verdana"/>
      <w:kern w:val="0"/>
      <w:sz w:val="20"/>
      <w:lang w:eastAsia="en-US"/>
    </w:rPr>
  </w:style>
  <w:style w:type="paragraph" w:customStyle="1" w:styleId="14">
    <w:name w:val="列表段落1"/>
    <w:basedOn w:val="a9"/>
    <w:qFormat/>
    <w:pPr>
      <w:widowControl/>
      <w:ind w:firstLineChars="200" w:firstLine="420"/>
      <w:jc w:val="left"/>
    </w:pPr>
    <w:rPr>
      <w:rFonts w:ascii="宋体" w:hAnsi="宋体" w:cs="宋体"/>
      <w:kern w:val="0"/>
      <w:sz w:val="24"/>
      <w:szCs w:val="24"/>
    </w:rPr>
  </w:style>
  <w:style w:type="paragraph" w:customStyle="1" w:styleId="tabletext">
    <w:name w:val="tabletext"/>
    <w:basedOn w:val="a9"/>
    <w:pPr>
      <w:widowControl/>
      <w:spacing w:before="100" w:beforeAutospacing="1" w:after="100" w:afterAutospacing="1"/>
      <w:jc w:val="left"/>
    </w:pPr>
    <w:rPr>
      <w:rFonts w:ascii="宋体" w:hAnsi="宋体" w:cs="宋体"/>
      <w:kern w:val="0"/>
      <w:sz w:val="24"/>
      <w:szCs w:val="24"/>
    </w:rPr>
  </w:style>
  <w:style w:type="paragraph" w:customStyle="1" w:styleId="15">
    <w:name w:val="列出段落1"/>
    <w:basedOn w:val="a9"/>
    <w:uiPriority w:val="34"/>
    <w:qFormat/>
    <w:pPr>
      <w:widowControl/>
      <w:ind w:firstLineChars="200" w:firstLine="420"/>
      <w:jc w:val="left"/>
    </w:pPr>
    <w:rPr>
      <w:rFonts w:ascii="宋体" w:hAnsi="宋体" w:cs="宋体"/>
      <w:kern w:val="0"/>
      <w:sz w:val="24"/>
      <w:szCs w:val="24"/>
    </w:rPr>
  </w:style>
  <w:style w:type="character" w:customStyle="1" w:styleId="NormalIndentCharChar">
    <w:name w:val="Normal Indent Char Char"/>
    <w:rPr>
      <w:rFonts w:eastAsia="宋体"/>
      <w:kern w:val="2"/>
      <w:sz w:val="21"/>
      <w:lang w:val="en-US" w:eastAsia="zh-CN" w:bidi="ar-SA"/>
    </w:rPr>
  </w:style>
  <w:style w:type="character" w:customStyle="1" w:styleId="Char4">
    <w:name w:val="纯文本 Char"/>
    <w:link w:val="af5"/>
    <w:rPr>
      <w:rFonts w:ascii="宋体" w:eastAsia="宋体" w:hAnsi="Courier New"/>
      <w:kern w:val="2"/>
      <w:sz w:val="21"/>
      <w:lang w:val="en-US" w:eastAsia="zh-CN" w:bidi="ar-SA"/>
    </w:rPr>
  </w:style>
  <w:style w:type="paragraph" w:customStyle="1" w:styleId="33">
    <w:name w:val="正文文字缩进 3"/>
    <w:basedOn w:val="a9"/>
    <w:pPr>
      <w:suppressAutoHyphens/>
      <w:spacing w:line="360" w:lineRule="auto"/>
      <w:ind w:left="481" w:firstLine="480"/>
    </w:pPr>
    <w:rPr>
      <w:rFonts w:eastAsia="楷体_GB2312"/>
      <w:sz w:val="24"/>
      <w:lang w:eastAsia="ar-SA"/>
    </w:rPr>
  </w:style>
  <w:style w:type="character" w:customStyle="1" w:styleId="Char0">
    <w:name w:val="文档结构图 Char"/>
    <w:link w:val="af0"/>
    <w:semiHidden/>
    <w:rPr>
      <w:rFonts w:eastAsia="宋体"/>
      <w:kern w:val="2"/>
      <w:sz w:val="21"/>
      <w:lang w:val="en-US" w:eastAsia="zh-CN" w:bidi="ar-SA"/>
    </w:rPr>
  </w:style>
  <w:style w:type="character" w:customStyle="1" w:styleId="Char3">
    <w:name w:val="正文文本缩进 Char"/>
    <w:link w:val="af4"/>
    <w:rPr>
      <w:rFonts w:eastAsia="宋体"/>
      <w:kern w:val="2"/>
      <w:sz w:val="24"/>
      <w:lang w:val="en-US" w:eastAsia="zh-CN" w:bidi="ar-SA"/>
    </w:rPr>
  </w:style>
  <w:style w:type="character" w:customStyle="1" w:styleId="Chare">
    <w:name w:val="标准正文 Char"/>
    <w:link w:val="afff"/>
    <w:rPr>
      <w:rFonts w:ascii="Verdana" w:hAnsi="Verdana"/>
      <w:kern w:val="2"/>
      <w:sz w:val="24"/>
      <w:szCs w:val="24"/>
      <w:lang w:bidi="ar-SA"/>
    </w:rPr>
  </w:style>
  <w:style w:type="paragraph" w:customStyle="1" w:styleId="afff">
    <w:name w:val="标准正文"/>
    <w:basedOn w:val="a9"/>
    <w:link w:val="Chare"/>
    <w:pPr>
      <w:spacing w:line="360" w:lineRule="auto"/>
      <w:ind w:firstLineChars="200" w:firstLine="200"/>
      <w:jc w:val="left"/>
    </w:pPr>
    <w:rPr>
      <w:rFonts w:ascii="Verdana" w:hAnsi="Verdana"/>
      <w:sz w:val="24"/>
      <w:szCs w:val="24"/>
      <w:lang w:val="zh-CN"/>
    </w:rPr>
  </w:style>
  <w:style w:type="paragraph" w:customStyle="1" w:styleId="CharCharCharChar2">
    <w:name w:val="Char Char Char Char2"/>
    <w:basedOn w:val="a9"/>
  </w:style>
  <w:style w:type="paragraph" w:customStyle="1" w:styleId="afff0">
    <w:name w:val="正文段"/>
    <w:basedOn w:val="a9"/>
    <w:link w:val="Charf"/>
    <w:qFormat/>
    <w:pPr>
      <w:widowControl/>
      <w:snapToGrid w:val="0"/>
      <w:spacing w:afterLines="50" w:after="156"/>
      <w:ind w:firstLineChars="200" w:firstLine="200"/>
    </w:pPr>
    <w:rPr>
      <w:kern w:val="0"/>
      <w:sz w:val="24"/>
    </w:rPr>
  </w:style>
  <w:style w:type="character" w:customStyle="1" w:styleId="Char7">
    <w:name w:val="批注框文本 Char"/>
    <w:link w:val="af8"/>
    <w:rPr>
      <w:rFonts w:eastAsia="宋体"/>
      <w:kern w:val="2"/>
      <w:sz w:val="18"/>
      <w:szCs w:val="18"/>
      <w:lang w:val="en-US" w:eastAsia="zh-CN" w:bidi="ar-SA"/>
    </w:rPr>
  </w:style>
  <w:style w:type="character" w:customStyle="1" w:styleId="2Char2">
    <w:name w:val="正文2 Char"/>
    <w:link w:val="22"/>
    <w:rPr>
      <w:rFonts w:eastAsia="宋体"/>
      <w:kern w:val="2"/>
      <w:sz w:val="24"/>
      <w:lang w:val="en-US" w:eastAsia="zh-CN" w:bidi="ar-SA"/>
    </w:rPr>
  </w:style>
  <w:style w:type="character" w:customStyle="1" w:styleId="Char6">
    <w:name w:val="尾注文本 Char"/>
    <w:link w:val="af7"/>
    <w:rPr>
      <w:kern w:val="2"/>
      <w:sz w:val="21"/>
    </w:rPr>
  </w:style>
  <w:style w:type="character" w:customStyle="1" w:styleId="2Char">
    <w:name w:val="标题 2 Char"/>
    <w:link w:val="2"/>
    <w:locked/>
    <w:rPr>
      <w:rFonts w:ascii="仿宋_GB2312" w:eastAsia="仿宋_GB2312"/>
      <w:sz w:val="28"/>
      <w:lang w:val="en-US" w:eastAsia="zh-CN" w:bidi="ar-SA"/>
    </w:rPr>
  </w:style>
  <w:style w:type="character" w:customStyle="1" w:styleId="3Char1">
    <w:name w:val="标题 3 Char1"/>
    <w:link w:val="30"/>
    <w:locked/>
    <w:rPr>
      <w:rFonts w:eastAsia="宋体"/>
      <w:b/>
      <w:bCs/>
      <w:kern w:val="2"/>
      <w:sz w:val="32"/>
      <w:szCs w:val="32"/>
      <w:lang w:val="en-US" w:eastAsia="zh-CN" w:bidi="ar-SA"/>
    </w:rPr>
  </w:style>
  <w:style w:type="character" w:customStyle="1" w:styleId="4Char">
    <w:name w:val="标题 4 Char"/>
    <w:link w:val="4"/>
    <w:locked/>
    <w:rPr>
      <w:rFonts w:ascii="Arial" w:eastAsia="黑体" w:hAnsi="Arial"/>
      <w:b/>
      <w:bCs/>
      <w:kern w:val="2"/>
      <w:sz w:val="28"/>
      <w:szCs w:val="28"/>
      <w:lang w:val="en-US" w:eastAsia="zh-CN" w:bidi="ar-SA"/>
    </w:rPr>
  </w:style>
  <w:style w:type="character" w:customStyle="1" w:styleId="5Char">
    <w:name w:val="标题 5 Char"/>
    <w:link w:val="5"/>
    <w:locked/>
    <w:rPr>
      <w:rFonts w:eastAsia="宋体"/>
      <w:b/>
      <w:bCs/>
      <w:kern w:val="2"/>
      <w:sz w:val="28"/>
      <w:szCs w:val="28"/>
      <w:lang w:val="en-US" w:eastAsia="zh-CN" w:bidi="ar-SA"/>
    </w:rPr>
  </w:style>
  <w:style w:type="character" w:customStyle="1" w:styleId="6Char">
    <w:name w:val="标题 6 Char"/>
    <w:link w:val="6"/>
    <w:locked/>
    <w:rPr>
      <w:rFonts w:ascii="Arial" w:eastAsia="黑体" w:hAnsi="Arial"/>
      <w:b/>
      <w:bCs/>
      <w:kern w:val="2"/>
      <w:sz w:val="24"/>
      <w:szCs w:val="24"/>
      <w:lang w:val="en-US" w:eastAsia="zh-CN" w:bidi="ar-SA"/>
    </w:rPr>
  </w:style>
  <w:style w:type="character" w:customStyle="1" w:styleId="7Char">
    <w:name w:val="标题 7 Char"/>
    <w:link w:val="7"/>
    <w:locked/>
    <w:rPr>
      <w:rFonts w:ascii="宋体" w:eastAsia="仿宋_GB2312"/>
      <w:b/>
      <w:sz w:val="24"/>
    </w:rPr>
  </w:style>
  <w:style w:type="character" w:customStyle="1" w:styleId="8Char">
    <w:name w:val="标题 8 Char"/>
    <w:link w:val="8"/>
    <w:locked/>
    <w:rPr>
      <w:rFonts w:ascii="Arial" w:eastAsia="黑体" w:hAnsi="Arial"/>
      <w:sz w:val="24"/>
    </w:rPr>
  </w:style>
  <w:style w:type="character" w:customStyle="1" w:styleId="9Char">
    <w:name w:val="标题 9 Char"/>
    <w:link w:val="9"/>
    <w:locked/>
    <w:rPr>
      <w:rFonts w:ascii="Arial" w:eastAsia="黑体" w:hAnsi="Arial"/>
      <w:sz w:val="28"/>
    </w:rPr>
  </w:style>
  <w:style w:type="paragraph" w:customStyle="1" w:styleId="110">
    <w:name w:val="目录 11"/>
    <w:basedOn w:val="a9"/>
    <w:next w:val="a9"/>
  </w:style>
  <w:style w:type="paragraph" w:customStyle="1" w:styleId="211">
    <w:name w:val="目录 21"/>
    <w:basedOn w:val="a9"/>
    <w:next w:val="a9"/>
    <w:pPr>
      <w:ind w:leftChars="200" w:left="200"/>
    </w:pPr>
  </w:style>
  <w:style w:type="paragraph" w:customStyle="1" w:styleId="310">
    <w:name w:val="目录 31"/>
    <w:basedOn w:val="a9"/>
    <w:next w:val="a9"/>
    <w:pPr>
      <w:tabs>
        <w:tab w:val="right" w:leader="dot" w:pos="8268"/>
      </w:tabs>
      <w:adjustRightInd w:val="0"/>
      <w:snapToGrid w:val="0"/>
      <w:spacing w:line="300" w:lineRule="auto"/>
      <w:ind w:firstLineChars="200" w:firstLine="560"/>
    </w:pPr>
    <w:rPr>
      <w:rFonts w:ascii="宋体" w:eastAsia="方正黑体简体" w:hAnsi="宋体"/>
      <w:sz w:val="28"/>
    </w:rPr>
  </w:style>
  <w:style w:type="paragraph" w:customStyle="1" w:styleId="41">
    <w:name w:val="目录 41"/>
    <w:basedOn w:val="a9"/>
    <w:next w:val="a9"/>
    <w:pPr>
      <w:ind w:leftChars="600" w:left="600"/>
    </w:pPr>
  </w:style>
  <w:style w:type="paragraph" w:customStyle="1" w:styleId="51">
    <w:name w:val="目录 51"/>
    <w:basedOn w:val="a9"/>
    <w:next w:val="a9"/>
    <w:pPr>
      <w:ind w:leftChars="800" w:left="800"/>
    </w:pPr>
  </w:style>
  <w:style w:type="paragraph" w:customStyle="1" w:styleId="61">
    <w:name w:val="目录 61"/>
    <w:basedOn w:val="a9"/>
    <w:next w:val="a9"/>
    <w:pPr>
      <w:ind w:leftChars="1000" w:left="1000"/>
    </w:pPr>
  </w:style>
  <w:style w:type="paragraph" w:customStyle="1" w:styleId="71">
    <w:name w:val="目录 71"/>
    <w:basedOn w:val="a9"/>
    <w:next w:val="a9"/>
    <w:pPr>
      <w:ind w:leftChars="1200" w:left="1200"/>
    </w:pPr>
  </w:style>
  <w:style w:type="paragraph" w:customStyle="1" w:styleId="81">
    <w:name w:val="目录 81"/>
    <w:basedOn w:val="a9"/>
    <w:next w:val="a9"/>
    <w:pPr>
      <w:ind w:leftChars="1400" w:left="1400"/>
    </w:pPr>
  </w:style>
  <w:style w:type="paragraph" w:customStyle="1" w:styleId="91">
    <w:name w:val="目录 91"/>
    <w:basedOn w:val="a9"/>
    <w:next w:val="a9"/>
    <w:pPr>
      <w:ind w:leftChars="1600" w:left="1600"/>
    </w:pPr>
  </w:style>
  <w:style w:type="character" w:customStyle="1" w:styleId="Char11">
    <w:name w:val="正文非缩进 Char1"/>
    <w:locked/>
    <w:rPr>
      <w:rFonts w:ascii="宋体" w:eastAsia="宋体" w:hAnsi="宋体"/>
      <w:snapToGrid w:val="0"/>
      <w:color w:val="000000"/>
      <w:kern w:val="28"/>
      <w:sz w:val="28"/>
      <w:lang w:val="en-US" w:eastAsia="zh-CN" w:bidi="ar-SA"/>
    </w:rPr>
  </w:style>
  <w:style w:type="character" w:customStyle="1" w:styleId="Char1">
    <w:name w:val="批注文字 Char"/>
    <w:link w:val="af1"/>
    <w:locked/>
    <w:rPr>
      <w:rFonts w:ascii="宋体" w:eastAsia="宋体" w:hAnsi="宋体"/>
      <w:kern w:val="2"/>
      <w:sz w:val="21"/>
      <w:lang w:val="en-US" w:eastAsia="zh-CN" w:bidi="ar-SA"/>
    </w:rPr>
  </w:style>
  <w:style w:type="character" w:customStyle="1" w:styleId="Char9">
    <w:name w:val="页眉 Char"/>
    <w:link w:val="afa"/>
    <w:locked/>
    <w:rPr>
      <w:rFonts w:eastAsia="宋体"/>
      <w:kern w:val="2"/>
      <w:sz w:val="18"/>
      <w:szCs w:val="18"/>
      <w:lang w:val="en-US" w:eastAsia="zh-CN" w:bidi="ar-SA"/>
    </w:rPr>
  </w:style>
  <w:style w:type="character" w:customStyle="1" w:styleId="Char8">
    <w:name w:val="页脚 Char"/>
    <w:link w:val="af9"/>
    <w:uiPriority w:val="99"/>
    <w:locked/>
    <w:rPr>
      <w:rFonts w:eastAsia="宋体"/>
      <w:kern w:val="2"/>
      <w:sz w:val="18"/>
      <w:szCs w:val="18"/>
      <w:lang w:val="en-US" w:eastAsia="zh-CN" w:bidi="ar-SA"/>
    </w:rPr>
  </w:style>
  <w:style w:type="character" w:customStyle="1" w:styleId="Chara">
    <w:name w:val="标题 Char"/>
    <w:link w:val="afe"/>
    <w:uiPriority w:val="10"/>
    <w:locked/>
    <w:rPr>
      <w:rFonts w:eastAsia="黑体"/>
      <w:b/>
      <w:sz w:val="28"/>
      <w:lang w:val="en-GB" w:eastAsia="zh-CN" w:bidi="ar-SA"/>
    </w:rPr>
  </w:style>
  <w:style w:type="character" w:customStyle="1" w:styleId="Char2">
    <w:name w:val="正文文本 Char"/>
    <w:link w:val="af3"/>
    <w:locked/>
    <w:rPr>
      <w:rFonts w:eastAsia="宋体"/>
      <w:kern w:val="2"/>
      <w:sz w:val="24"/>
      <w:lang w:val="en-US" w:eastAsia="zh-CN" w:bidi="ar-SA"/>
    </w:rPr>
  </w:style>
  <w:style w:type="character" w:customStyle="1" w:styleId="Char5">
    <w:name w:val="日期 Char"/>
    <w:link w:val="af6"/>
    <w:locked/>
    <w:rPr>
      <w:rFonts w:eastAsia="宋体"/>
      <w:kern w:val="2"/>
      <w:sz w:val="21"/>
      <w:lang w:val="en-US" w:eastAsia="zh-CN" w:bidi="ar-SA"/>
    </w:rPr>
  </w:style>
  <w:style w:type="character" w:customStyle="1" w:styleId="Charc">
    <w:name w:val="正文首行缩进 Char"/>
    <w:link w:val="11"/>
    <w:locked/>
    <w:rPr>
      <w:rFonts w:ascii="仿宋_GB2312" w:eastAsia="仿宋_GB2312"/>
      <w:bCs/>
      <w:kern w:val="2"/>
      <w:sz w:val="30"/>
      <w:szCs w:val="24"/>
      <w:lang w:val="en-US" w:eastAsia="zh-CN" w:bidi="ar-SA"/>
    </w:rPr>
  </w:style>
  <w:style w:type="character" w:customStyle="1" w:styleId="2Char1">
    <w:name w:val="正文文本 2 Char"/>
    <w:link w:val="21"/>
    <w:locked/>
    <w:rPr>
      <w:rFonts w:eastAsia="宋体"/>
      <w:kern w:val="2"/>
      <w:sz w:val="21"/>
      <w:lang w:val="en-US" w:eastAsia="zh-CN" w:bidi="ar-SA"/>
    </w:rPr>
  </w:style>
  <w:style w:type="character" w:customStyle="1" w:styleId="3Char">
    <w:name w:val="正文文本 3 Char"/>
    <w:link w:val="31"/>
    <w:locked/>
    <w:rPr>
      <w:rFonts w:ascii="宋体" w:eastAsia="宋体" w:hAnsi="宋体"/>
      <w:kern w:val="2"/>
      <w:sz w:val="21"/>
      <w:lang w:val="en-US" w:eastAsia="zh-CN" w:bidi="ar-SA"/>
    </w:rPr>
  </w:style>
  <w:style w:type="character" w:customStyle="1" w:styleId="2Char0">
    <w:name w:val="正文文本缩进 2 Char"/>
    <w:link w:val="20"/>
    <w:locked/>
    <w:rPr>
      <w:rFonts w:eastAsia="宋体"/>
      <w:kern w:val="2"/>
      <w:sz w:val="24"/>
      <w:lang w:val="en-US" w:eastAsia="zh-CN" w:bidi="ar-SA"/>
    </w:rPr>
  </w:style>
  <w:style w:type="character" w:customStyle="1" w:styleId="3Char0">
    <w:name w:val="正文文本缩进 3 Char"/>
    <w:link w:val="32"/>
    <w:locked/>
    <w:rPr>
      <w:rFonts w:eastAsia="宋体"/>
      <w:b/>
      <w:bCs/>
      <w:kern w:val="2"/>
      <w:sz w:val="24"/>
      <w:lang w:val="en-US" w:eastAsia="zh-CN" w:bidi="ar-SA"/>
    </w:rPr>
  </w:style>
  <w:style w:type="character" w:customStyle="1" w:styleId="CharChar7">
    <w:name w:val="Char Char7"/>
    <w:locked/>
    <w:rPr>
      <w:rFonts w:ascii="宋体" w:eastAsia="宋体" w:hAnsi="宋体" w:hint="eastAsia"/>
      <w:kern w:val="2"/>
      <w:sz w:val="21"/>
      <w:lang w:val="en-US" w:eastAsia="zh-CN" w:bidi="ar-SA"/>
    </w:rPr>
  </w:style>
  <w:style w:type="character" w:customStyle="1" w:styleId="Charb">
    <w:name w:val="批注主题 Char"/>
    <w:link w:val="aff"/>
    <w:semiHidden/>
    <w:locked/>
    <w:rPr>
      <w:rFonts w:ascii="宋体" w:eastAsia="宋体" w:hAnsi="宋体"/>
      <w:b/>
      <w:bCs/>
      <w:kern w:val="2"/>
      <w:sz w:val="21"/>
      <w:lang w:val="en-US" w:eastAsia="zh-CN" w:bidi="ar-SA"/>
    </w:rPr>
  </w:style>
  <w:style w:type="character" w:customStyle="1" w:styleId="CharChar4">
    <w:name w:val="Char Char4"/>
    <w:locked/>
    <w:rPr>
      <w:rFonts w:ascii="宋体" w:eastAsia="宋体" w:hAnsi="宋体" w:hint="eastAsia"/>
      <w:kern w:val="2"/>
      <w:sz w:val="18"/>
      <w:lang w:val="en-US" w:eastAsia="zh-CN" w:bidi="ar-SA"/>
    </w:rPr>
  </w:style>
  <w:style w:type="paragraph" w:customStyle="1" w:styleId="a10">
    <w:name w:val="a1"/>
    <w:basedOn w:val="a9"/>
    <w:pPr>
      <w:widowControl/>
      <w:spacing w:line="300" w:lineRule="atLeast"/>
      <w:jc w:val="left"/>
    </w:pPr>
    <w:rPr>
      <w:rFonts w:ascii="宋体" w:hAnsi="宋体"/>
      <w:kern w:val="0"/>
      <w:sz w:val="18"/>
    </w:rPr>
  </w:style>
  <w:style w:type="paragraph" w:customStyle="1" w:styleId="aspnumfaautoadjustrightr">
    <w:name w:val="aspnumfaautoadjustrightr"/>
    <w:pPr>
      <w:widowControl w:val="0"/>
      <w:autoSpaceDE w:val="0"/>
      <w:autoSpaceDN w:val="0"/>
      <w:adjustRightInd w:val="0"/>
      <w:ind w:firstLine="720"/>
      <w:jc w:val="both"/>
    </w:pPr>
  </w:style>
  <w:style w:type="paragraph" w:customStyle="1" w:styleId="ParaCharCharCharCharCharCharChar">
    <w:name w:val="默认段落字体 Para Char Char Char Char Char Char Char"/>
    <w:basedOn w:val="a9"/>
    <w:rPr>
      <w:rFonts w:eastAsia="仿宋_GB2312"/>
      <w:sz w:val="28"/>
    </w:rPr>
  </w:style>
  <w:style w:type="paragraph" w:customStyle="1" w:styleId="16">
    <w:name w:val="样式1"/>
    <w:basedOn w:val="a9"/>
    <w:pPr>
      <w:widowControl/>
      <w:tabs>
        <w:tab w:val="left" w:pos="1212"/>
        <w:tab w:val="left" w:pos="3888"/>
      </w:tabs>
      <w:snapToGrid w:val="0"/>
      <w:spacing w:line="336" w:lineRule="auto"/>
      <w:ind w:firstLine="432"/>
      <w:jc w:val="left"/>
    </w:pPr>
    <w:rPr>
      <w:rFonts w:ascii="宋体" w:hAnsi="宋体"/>
      <w:kern w:val="0"/>
      <w:sz w:val="24"/>
    </w:rPr>
  </w:style>
  <w:style w:type="paragraph" w:customStyle="1" w:styleId="CharChar1CharCharChar">
    <w:name w:val="Char Char1 Char Char Char"/>
    <w:basedOn w:val="a9"/>
    <w:rPr>
      <w:rFonts w:ascii="仿宋_GB2312" w:eastAsia="仿宋_GB2312"/>
      <w:b/>
      <w:sz w:val="32"/>
    </w:rPr>
  </w:style>
  <w:style w:type="paragraph" w:customStyle="1" w:styleId="CharChar1CharCharCharCharCharChar">
    <w:name w:val="Char Char1 Char Char Char Char Char Char"/>
    <w:basedOn w:val="a9"/>
    <w:rPr>
      <w:rFonts w:ascii="仿宋_GB2312" w:eastAsia="仿宋_GB2312"/>
      <w:b/>
      <w:sz w:val="32"/>
    </w:rPr>
  </w:style>
  <w:style w:type="paragraph" w:customStyle="1" w:styleId="CharChar1">
    <w:name w:val="Char Char1"/>
    <w:basedOn w:val="a9"/>
    <w:pPr>
      <w:widowControl/>
      <w:spacing w:after="160" w:line="240" w:lineRule="exact"/>
      <w:jc w:val="left"/>
    </w:pPr>
    <w:rPr>
      <w:rFonts w:eastAsia="仿宋_GB2312"/>
      <w:sz w:val="28"/>
    </w:rPr>
  </w:style>
  <w:style w:type="paragraph" w:customStyle="1" w:styleId="CharCharCharCharCharCharCharChar1">
    <w:name w:val="Char Char Char Char Char Char Char Char1"/>
    <w:basedOn w:val="a9"/>
    <w:pPr>
      <w:tabs>
        <w:tab w:val="left" w:pos="360"/>
      </w:tabs>
    </w:pPr>
    <w:rPr>
      <w:sz w:val="24"/>
    </w:rPr>
  </w:style>
  <w:style w:type="paragraph" w:customStyle="1" w:styleId="40">
    <w:name w:val="4"/>
    <w:basedOn w:val="a9"/>
    <w:next w:val="20"/>
    <w:pPr>
      <w:spacing w:after="120" w:line="480" w:lineRule="auto"/>
      <w:ind w:leftChars="200" w:left="200"/>
    </w:pPr>
    <w:rPr>
      <w:sz w:val="24"/>
    </w:rPr>
  </w:style>
  <w:style w:type="character" w:customStyle="1" w:styleId="FACharChar">
    <w:name w:val="FA正文 Char Char"/>
    <w:link w:val="FA"/>
    <w:locked/>
    <w:rPr>
      <w:rFonts w:ascii="宋体" w:eastAsia="宋体" w:hAnsi="宋体"/>
      <w:kern w:val="2"/>
      <w:sz w:val="24"/>
      <w:lang w:bidi="ar-SA"/>
    </w:rPr>
  </w:style>
  <w:style w:type="paragraph" w:customStyle="1" w:styleId="FA">
    <w:name w:val="FA正文"/>
    <w:basedOn w:val="a9"/>
    <w:link w:val="FACharChar"/>
    <w:pPr>
      <w:spacing w:line="360" w:lineRule="auto"/>
      <w:ind w:firstLineChars="200" w:firstLine="480"/>
    </w:pPr>
    <w:rPr>
      <w:rFonts w:ascii="宋体" w:hAnsi="宋体"/>
      <w:sz w:val="24"/>
      <w:lang w:val="zh-CN"/>
    </w:rPr>
  </w:style>
  <w:style w:type="paragraph" w:customStyle="1" w:styleId="0">
    <w:name w:val="0"/>
    <w:basedOn w:val="a9"/>
    <w:pPr>
      <w:widowControl/>
    </w:pPr>
    <w:rPr>
      <w:kern w:val="0"/>
      <w:sz w:val="24"/>
    </w:rPr>
  </w:style>
  <w:style w:type="paragraph" w:customStyle="1" w:styleId="Char110">
    <w:name w:val="Char11"/>
    <w:basedOn w:val="a9"/>
    <w:rPr>
      <w:rFonts w:ascii="仿宋_GB2312" w:eastAsia="仿宋_GB2312"/>
      <w:b/>
      <w:kern w:val="32"/>
      <w:sz w:val="24"/>
      <w:szCs w:val="24"/>
    </w:rPr>
  </w:style>
  <w:style w:type="paragraph" w:customStyle="1" w:styleId="CharCharCharCharCharCharCharCharCharChar">
    <w:name w:val="Char Char Char Char Char Char Char Char Char Char"/>
    <w:basedOn w:val="a9"/>
    <w:rPr>
      <w:rFonts w:ascii="仿宋_GB2312" w:eastAsia="仿宋_GB2312"/>
      <w:b/>
      <w:sz w:val="32"/>
      <w:szCs w:val="32"/>
    </w:rPr>
  </w:style>
  <w:style w:type="character" w:customStyle="1" w:styleId="gf1Char">
    <w:name w:val="gf正文1 Char"/>
    <w:link w:val="gf1"/>
    <w:locked/>
    <w:rPr>
      <w:rFonts w:ascii="宋体" w:eastAsia="宋体" w:hAnsi="宋体" w:cs="宋体"/>
      <w:kern w:val="2"/>
      <w:sz w:val="24"/>
      <w:szCs w:val="24"/>
      <w:lang w:val="en-US" w:eastAsia="zh-CN" w:bidi="ar-SA"/>
    </w:rPr>
  </w:style>
  <w:style w:type="paragraph" w:customStyle="1" w:styleId="gf1">
    <w:name w:val="gf正文1"/>
    <w:basedOn w:val="a9"/>
    <w:link w:val="gf1Char"/>
    <w:pPr>
      <w:adjustRightInd w:val="0"/>
      <w:snapToGrid w:val="0"/>
      <w:spacing w:beforeLines="50" w:line="360" w:lineRule="auto"/>
      <w:ind w:firstLineChars="200" w:firstLine="480"/>
    </w:pPr>
    <w:rPr>
      <w:rFonts w:ascii="宋体" w:hAnsi="宋体" w:cs="宋体"/>
      <w:sz w:val="24"/>
      <w:szCs w:val="24"/>
    </w:rPr>
  </w:style>
  <w:style w:type="paragraph" w:customStyle="1" w:styleId="33Charh33BoldHeadbh1level3PIM3">
    <w:name w:val="样式 标题 3标题 3 Char第二层条h33Bold Headbh章标题1小标题level_3PIM 3..."/>
    <w:basedOn w:val="30"/>
    <w:pPr>
      <w:adjustRightInd w:val="0"/>
      <w:snapToGrid w:val="0"/>
      <w:spacing w:before="0" w:after="0" w:line="360" w:lineRule="auto"/>
    </w:pPr>
    <w:rPr>
      <w:rFonts w:ascii="黑体" w:eastAsia="黑体" w:hAnsi="宋体" w:cs="宋体"/>
      <w:b w:val="0"/>
      <w:bCs w:val="0"/>
      <w:color w:val="000000"/>
      <w:kern w:val="0"/>
      <w:sz w:val="28"/>
      <w:szCs w:val="20"/>
    </w:rPr>
  </w:style>
  <w:style w:type="paragraph" w:customStyle="1" w:styleId="23">
    <w:name w:val="样式 首行缩进:  2 字符"/>
    <w:basedOn w:val="a9"/>
    <w:pPr>
      <w:snapToGrid w:val="0"/>
      <w:spacing w:line="360" w:lineRule="auto"/>
    </w:pPr>
    <w:rPr>
      <w:rFonts w:ascii="仿宋_GB2312" w:eastAsia="仿宋_GB2312" w:hAnsi="宋体" w:cs="宋体"/>
      <w:color w:val="000000"/>
      <w:kern w:val="0"/>
      <w:sz w:val="28"/>
      <w:szCs w:val="21"/>
    </w:rPr>
  </w:style>
  <w:style w:type="paragraph" w:customStyle="1" w:styleId="CharCharCharCharCharCharChar1">
    <w:name w:val="Char Char Char Char Char Char Char1"/>
    <w:basedOn w:val="a9"/>
    <w:rPr>
      <w:rFonts w:ascii="仿宋_GB2312" w:eastAsia="仿宋_GB2312"/>
      <w:b/>
      <w:sz w:val="32"/>
      <w:szCs w:val="32"/>
    </w:rPr>
  </w:style>
  <w:style w:type="paragraph" w:customStyle="1" w:styleId="ParaChar">
    <w:name w:val="默认段落字体 Para Char"/>
    <w:basedOn w:val="a9"/>
    <w:rPr>
      <w:rFonts w:ascii="Tahoma" w:hAnsi="Tahoma"/>
      <w:sz w:val="24"/>
    </w:rPr>
  </w:style>
  <w:style w:type="paragraph" w:customStyle="1" w:styleId="CharChar16">
    <w:name w:val="Char Char16"/>
    <w:basedOn w:val="a9"/>
    <w:pPr>
      <w:spacing w:line="360" w:lineRule="auto"/>
    </w:pPr>
    <w:rPr>
      <w:rFonts w:ascii="Tahoma" w:hAnsi="Tahoma"/>
      <w:sz w:val="24"/>
    </w:rPr>
  </w:style>
  <w:style w:type="paragraph" w:customStyle="1" w:styleId="Char1CharCharChar">
    <w:name w:val="Char1 Char Char Char"/>
    <w:basedOn w:val="a9"/>
    <w:rPr>
      <w:rFonts w:ascii="Tahoma" w:hAnsi="Tahoma"/>
      <w:sz w:val="24"/>
    </w:rPr>
  </w:style>
  <w:style w:type="paragraph" w:customStyle="1" w:styleId="90">
    <w:name w:val="9"/>
    <w:pPr>
      <w:widowControl w:val="0"/>
      <w:autoSpaceDE w:val="0"/>
      <w:autoSpaceDN w:val="0"/>
      <w:adjustRightInd w:val="0"/>
      <w:jc w:val="both"/>
    </w:pPr>
    <w:rPr>
      <w:rFonts w:ascii="宋体"/>
      <w:b/>
      <w:bCs/>
      <w:color w:val="000000"/>
      <w:spacing w:val="15"/>
      <w:sz w:val="18"/>
      <w:szCs w:val="18"/>
    </w:rPr>
  </w:style>
  <w:style w:type="paragraph" w:customStyle="1" w:styleId="a1">
    <w:name w:val="前言、引言标题"/>
    <w:next w:val="a9"/>
    <w:pPr>
      <w:numPr>
        <w:numId w:val="3"/>
      </w:numPr>
      <w:shd w:val="clear" w:color="auto" w:fill="FFFFFF"/>
      <w:spacing w:before="640" w:after="560"/>
      <w:jc w:val="center"/>
      <w:outlineLvl w:val="0"/>
    </w:pPr>
    <w:rPr>
      <w:rFonts w:ascii="黑体" w:eastAsia="黑体"/>
      <w:sz w:val="32"/>
    </w:rPr>
  </w:style>
  <w:style w:type="paragraph" w:customStyle="1" w:styleId="afff1">
    <w:name w:val="段"/>
    <w:pPr>
      <w:autoSpaceDE w:val="0"/>
      <w:autoSpaceDN w:val="0"/>
      <w:ind w:firstLineChars="200" w:firstLine="200"/>
      <w:jc w:val="both"/>
    </w:pPr>
    <w:rPr>
      <w:rFonts w:ascii="宋体"/>
      <w:sz w:val="21"/>
    </w:rPr>
  </w:style>
  <w:style w:type="paragraph" w:customStyle="1" w:styleId="a2">
    <w:name w:val="章标题"/>
    <w:next w:val="afff1"/>
    <w:pPr>
      <w:numPr>
        <w:ilvl w:val="1"/>
        <w:numId w:val="3"/>
      </w:numPr>
      <w:spacing w:beforeLines="50" w:afterLines="50"/>
      <w:jc w:val="both"/>
      <w:outlineLvl w:val="1"/>
    </w:pPr>
    <w:rPr>
      <w:rFonts w:ascii="黑体" w:eastAsia="黑体"/>
      <w:sz w:val="21"/>
    </w:rPr>
  </w:style>
  <w:style w:type="paragraph" w:customStyle="1" w:styleId="a3">
    <w:name w:val="一级条标题"/>
    <w:basedOn w:val="a2"/>
    <w:next w:val="afff1"/>
    <w:pPr>
      <w:numPr>
        <w:ilvl w:val="2"/>
      </w:numPr>
      <w:spacing w:beforeLines="0" w:afterLines="0"/>
      <w:outlineLvl w:val="2"/>
    </w:pPr>
  </w:style>
  <w:style w:type="paragraph" w:customStyle="1" w:styleId="a4">
    <w:name w:val="二级条标题"/>
    <w:basedOn w:val="a3"/>
    <w:next w:val="afff1"/>
    <w:pPr>
      <w:numPr>
        <w:ilvl w:val="3"/>
      </w:numPr>
      <w:ind w:left="0"/>
      <w:outlineLvl w:val="3"/>
    </w:pPr>
  </w:style>
  <w:style w:type="paragraph" w:customStyle="1" w:styleId="a5">
    <w:name w:val="三级条标题"/>
    <w:basedOn w:val="a4"/>
    <w:next w:val="afff1"/>
    <w:pPr>
      <w:numPr>
        <w:ilvl w:val="4"/>
      </w:numPr>
      <w:outlineLvl w:val="4"/>
    </w:pPr>
  </w:style>
  <w:style w:type="paragraph" w:customStyle="1" w:styleId="a6">
    <w:name w:val="四级条标题"/>
    <w:basedOn w:val="a5"/>
    <w:next w:val="afff1"/>
    <w:pPr>
      <w:numPr>
        <w:ilvl w:val="5"/>
      </w:numPr>
      <w:outlineLvl w:val="5"/>
    </w:pPr>
  </w:style>
  <w:style w:type="paragraph" w:customStyle="1" w:styleId="a7">
    <w:name w:val="五级条标题"/>
    <w:basedOn w:val="a6"/>
    <w:next w:val="afff1"/>
    <w:pPr>
      <w:numPr>
        <w:ilvl w:val="6"/>
      </w:numPr>
      <w:outlineLvl w:val="6"/>
    </w:pPr>
  </w:style>
  <w:style w:type="paragraph" w:customStyle="1" w:styleId="a0">
    <w:name w:val="正文表标题"/>
    <w:next w:val="afff1"/>
    <w:pPr>
      <w:numPr>
        <w:numId w:val="4"/>
      </w:numPr>
      <w:jc w:val="center"/>
    </w:pPr>
    <w:rPr>
      <w:rFonts w:ascii="黑体" w:eastAsia="黑体"/>
      <w:sz w:val="21"/>
    </w:rPr>
  </w:style>
  <w:style w:type="paragraph" w:customStyle="1" w:styleId="afff2">
    <w:name w:val="标准书眉_奇数页"/>
    <w:next w:val="a9"/>
    <w:pPr>
      <w:tabs>
        <w:tab w:val="center" w:pos="4154"/>
        <w:tab w:val="right" w:pos="8306"/>
      </w:tabs>
      <w:spacing w:after="120"/>
      <w:jc w:val="right"/>
    </w:pPr>
    <w:rPr>
      <w:sz w:val="21"/>
    </w:rPr>
  </w:style>
  <w:style w:type="paragraph" w:customStyle="1" w:styleId="Char2CharCharChar1">
    <w:name w:val="Char2 Char Char Char1"/>
    <w:basedOn w:val="a9"/>
    <w:rPr>
      <w:rFonts w:ascii="仿宋_GB2312" w:eastAsia="仿宋_GB2312"/>
      <w:b/>
      <w:sz w:val="32"/>
      <w:szCs w:val="32"/>
    </w:rPr>
  </w:style>
  <w:style w:type="paragraph" w:customStyle="1" w:styleId="afff3">
    <w:name w:val="标准小四"/>
    <w:basedOn w:val="a9"/>
    <w:pPr>
      <w:spacing w:line="360" w:lineRule="auto"/>
      <w:ind w:firstLineChars="200" w:firstLine="480"/>
    </w:pPr>
    <w:rPr>
      <w:rFonts w:ascii="Arial" w:hAnsi="Arial"/>
      <w:sz w:val="24"/>
      <w:szCs w:val="21"/>
    </w:rPr>
  </w:style>
  <w:style w:type="paragraph" w:customStyle="1" w:styleId="Char20">
    <w:name w:val="Char2"/>
    <w:basedOn w:val="a9"/>
    <w:pPr>
      <w:spacing w:line="360" w:lineRule="auto"/>
    </w:pPr>
    <w:rPr>
      <w:rFonts w:ascii="Tahoma" w:hAnsi="Tahoma"/>
      <w:sz w:val="24"/>
    </w:rPr>
  </w:style>
  <w:style w:type="paragraph" w:customStyle="1" w:styleId="a">
    <w:name w:val="规范正文"/>
    <w:basedOn w:val="a9"/>
    <w:pPr>
      <w:numPr>
        <w:numId w:val="5"/>
      </w:numPr>
      <w:adjustRightInd w:val="0"/>
      <w:spacing w:beforeLines="50" w:line="360" w:lineRule="auto"/>
    </w:pPr>
  </w:style>
  <w:style w:type="paragraph" w:customStyle="1" w:styleId="afff4">
    <w:name w:val="正文，首行缩进:"/>
    <w:basedOn w:val="a9"/>
    <w:pPr>
      <w:spacing w:line="360" w:lineRule="auto"/>
      <w:ind w:firstLineChars="150" w:firstLine="360"/>
      <w:jc w:val="left"/>
    </w:pPr>
    <w:rPr>
      <w:rFonts w:ascii="Arial" w:hAnsi="Arial" w:cs="宋体"/>
      <w:sz w:val="24"/>
    </w:rPr>
  </w:style>
  <w:style w:type="paragraph" w:customStyle="1" w:styleId="CharCharCharCharCharChar1Char">
    <w:name w:val="Char Char Char Char Char Char1 Char"/>
    <w:basedOn w:val="a9"/>
    <w:pPr>
      <w:widowControl/>
      <w:spacing w:after="160" w:line="240" w:lineRule="exact"/>
      <w:jc w:val="left"/>
    </w:pPr>
    <w:rPr>
      <w:rFonts w:ascii="Verdana" w:hAnsi="Verdana"/>
      <w:kern w:val="0"/>
      <w:lang w:eastAsia="en-US"/>
    </w:rPr>
  </w:style>
  <w:style w:type="paragraph" w:customStyle="1" w:styleId="05">
    <w:name w:val="样式 列表编号 + 段后: 0.5 行"/>
    <w:basedOn w:val="ae"/>
    <w:pPr>
      <w:widowControl/>
      <w:spacing w:afterLines="50"/>
      <w:contextualSpacing w:val="0"/>
      <w:jc w:val="left"/>
    </w:pPr>
    <w:rPr>
      <w:rFonts w:cs="宋体"/>
      <w:kern w:val="0"/>
      <w:sz w:val="24"/>
    </w:rPr>
  </w:style>
  <w:style w:type="paragraph" w:customStyle="1" w:styleId="2110">
    <w:name w:val="正文文本 211"/>
    <w:basedOn w:val="a9"/>
    <w:pPr>
      <w:widowControl/>
      <w:overflowPunct w:val="0"/>
      <w:autoSpaceDE w:val="0"/>
      <w:autoSpaceDN w:val="0"/>
      <w:adjustRightInd w:val="0"/>
      <w:ind w:left="720" w:hanging="720"/>
    </w:pPr>
    <w:rPr>
      <w:kern w:val="0"/>
      <w:sz w:val="24"/>
      <w:lang w:val="en-GB"/>
    </w:rPr>
  </w:style>
  <w:style w:type="paragraph" w:customStyle="1" w:styleId="17">
    <w:name w:val="修订1"/>
    <w:semiHidden/>
    <w:rPr>
      <w:kern w:val="2"/>
      <w:sz w:val="21"/>
    </w:rPr>
  </w:style>
  <w:style w:type="paragraph" w:customStyle="1" w:styleId="CharCharChar">
    <w:name w:val="Char Char Char"/>
    <w:basedOn w:val="a9"/>
    <w:rPr>
      <w:rFonts w:ascii="Tahoma" w:hAnsi="Tahoma"/>
      <w:sz w:val="24"/>
    </w:rPr>
  </w:style>
  <w:style w:type="paragraph" w:customStyle="1" w:styleId="ParaCharCharChar1Char">
    <w:name w:val="默认段落字体 Para Char Char Char1 Char"/>
    <w:basedOn w:val="a9"/>
    <w:pPr>
      <w:spacing w:line="240" w:lineRule="atLeast"/>
      <w:ind w:left="420" w:firstLine="420"/>
    </w:pPr>
    <w:rPr>
      <w:sz w:val="24"/>
      <w:szCs w:val="24"/>
    </w:rPr>
  </w:style>
  <w:style w:type="character" w:customStyle="1" w:styleId="shadow11">
    <w:name w:val="shadow11"/>
    <w:rPr>
      <w:color w:val="000000"/>
      <w:sz w:val="21"/>
    </w:rPr>
  </w:style>
  <w:style w:type="character" w:customStyle="1" w:styleId="md">
    <w:name w:val="md"/>
    <w:basedOn w:val="ab"/>
  </w:style>
  <w:style w:type="character" w:customStyle="1" w:styleId="Char31">
    <w:name w:val="普通文字 Char3"/>
    <w:rPr>
      <w:rFonts w:ascii="宋体" w:eastAsia="宋体" w:hAnsi="Courier New" w:hint="eastAsia"/>
      <w:kern w:val="2"/>
      <w:sz w:val="21"/>
      <w:lang w:val="en-US" w:eastAsia="zh-CN"/>
    </w:rPr>
  </w:style>
  <w:style w:type="character" w:customStyle="1" w:styleId="unnamed11">
    <w:name w:val="unnamed11"/>
    <w:rPr>
      <w:spacing w:val="31680"/>
      <w:sz w:val="20"/>
      <w:szCs w:val="20"/>
    </w:rPr>
  </w:style>
  <w:style w:type="character" w:customStyle="1" w:styleId="dectext1">
    <w:name w:val="dectext1"/>
    <w:rPr>
      <w:rFonts w:ascii="宋体" w:eastAsia="宋体" w:hAnsi="宋体" w:hint="eastAsia"/>
      <w:color w:val="333333"/>
      <w:sz w:val="21"/>
      <w:szCs w:val="21"/>
      <w:u w:val="none"/>
    </w:rPr>
  </w:style>
  <w:style w:type="character" w:customStyle="1" w:styleId="Char21">
    <w:name w:val="普通文字 Char2"/>
    <w:rPr>
      <w:rFonts w:ascii="宋体" w:eastAsia="宋体" w:hAnsi="Courier New" w:hint="eastAsia"/>
    </w:rPr>
  </w:style>
  <w:style w:type="character" w:customStyle="1" w:styleId="size31">
    <w:name w:val="size31"/>
    <w:rPr>
      <w:rFonts w:ascii="Arial" w:hAnsi="Arial" w:cs="Arial" w:hint="default"/>
      <w:color w:val="2D2D2D"/>
      <w:spacing w:val="285"/>
      <w:sz w:val="18"/>
      <w:szCs w:val="18"/>
    </w:rPr>
  </w:style>
  <w:style w:type="character" w:customStyle="1" w:styleId="question-title2">
    <w:name w:val="question-title2"/>
    <w:basedOn w:val="ab"/>
  </w:style>
  <w:style w:type="paragraph" w:customStyle="1" w:styleId="60">
    <w:name w:val="标题6"/>
    <w:basedOn w:val="a9"/>
    <w:next w:val="1"/>
    <w:pPr>
      <w:widowControl/>
      <w:snapToGrid w:val="0"/>
      <w:spacing w:beforeLines="50" w:before="156" w:afterLines="50" w:after="156" w:line="520" w:lineRule="atLeast"/>
      <w:ind w:firstLineChars="200" w:firstLine="200"/>
    </w:pPr>
  </w:style>
  <w:style w:type="paragraph" w:customStyle="1" w:styleId="p15">
    <w:name w:val="p15"/>
    <w:basedOn w:val="a9"/>
    <w:pPr>
      <w:widowControl/>
      <w:snapToGrid w:val="0"/>
      <w:jc w:val="left"/>
    </w:pPr>
    <w:rPr>
      <w:rFonts w:ascii="宋体" w:hAnsi="宋体" w:cs="宋体"/>
      <w:color w:val="000000"/>
      <w:kern w:val="0"/>
      <w:sz w:val="24"/>
      <w:szCs w:val="24"/>
    </w:rPr>
  </w:style>
  <w:style w:type="paragraph" w:customStyle="1" w:styleId="p0">
    <w:name w:val="p0"/>
    <w:basedOn w:val="a9"/>
    <w:pPr>
      <w:widowControl/>
    </w:pPr>
    <w:rPr>
      <w:kern w:val="0"/>
      <w:szCs w:val="21"/>
    </w:rPr>
  </w:style>
  <w:style w:type="paragraph" w:customStyle="1" w:styleId="p16">
    <w:name w:val="p16"/>
    <w:basedOn w:val="a9"/>
    <w:pPr>
      <w:widowControl/>
      <w:spacing w:before="80" w:after="80"/>
    </w:pPr>
    <w:rPr>
      <w:rFonts w:ascii="宋体" w:hAnsi="宋体" w:cs="宋体"/>
      <w:kern w:val="0"/>
      <w:sz w:val="24"/>
      <w:szCs w:val="24"/>
    </w:rPr>
  </w:style>
  <w:style w:type="character" w:customStyle="1" w:styleId="Charf">
    <w:name w:val="正文段 Char"/>
    <w:link w:val="afff0"/>
    <w:rPr>
      <w:rFonts w:eastAsia="宋体"/>
      <w:sz w:val="24"/>
      <w:lang w:val="en-US" w:eastAsia="zh-CN" w:bidi="ar-SA"/>
    </w:rPr>
  </w:style>
  <w:style w:type="paragraph" w:customStyle="1" w:styleId="a20">
    <w:name w:val="a2"/>
    <w:basedOn w:val="a9"/>
    <w:pPr>
      <w:widowControl/>
      <w:spacing w:before="100" w:beforeAutospacing="1" w:after="100" w:afterAutospacing="1"/>
      <w:jc w:val="left"/>
    </w:pPr>
    <w:rPr>
      <w:rFonts w:ascii="宋体" w:hAnsi="宋体" w:cs="宋体"/>
      <w:kern w:val="0"/>
      <w:sz w:val="24"/>
      <w:szCs w:val="24"/>
    </w:rPr>
  </w:style>
  <w:style w:type="paragraph" w:customStyle="1" w:styleId="afff5">
    <w:name w:val="基准页眉样式"/>
    <w:basedOn w:val="af3"/>
    <w:pPr>
      <w:keepLines/>
      <w:widowControl/>
      <w:tabs>
        <w:tab w:val="center" w:pos="4320"/>
        <w:tab w:val="right" w:pos="8640"/>
      </w:tabs>
      <w:spacing w:before="0" w:after="0" w:line="180" w:lineRule="atLeast"/>
    </w:pPr>
    <w:rPr>
      <w:rFonts w:ascii="Arial" w:hAnsi="Arial"/>
      <w:spacing w:val="-5"/>
      <w:kern w:val="0"/>
      <w:sz w:val="21"/>
    </w:rPr>
  </w:style>
  <w:style w:type="paragraph" w:customStyle="1" w:styleId="CharChar0">
    <w:name w:val="标书正文格式 Char Char"/>
    <w:pPr>
      <w:spacing w:line="360" w:lineRule="auto"/>
      <w:ind w:firstLineChars="200" w:firstLine="200"/>
    </w:pPr>
    <w:rPr>
      <w:rFonts w:eastAsia="楷体_GB2312"/>
      <w:kern w:val="2"/>
      <w:sz w:val="24"/>
      <w:szCs w:val="24"/>
    </w:rPr>
  </w:style>
  <w:style w:type="character" w:customStyle="1" w:styleId="HeaderChar">
    <w:name w:val="Header Char"/>
    <w:locked/>
    <w:rPr>
      <w:rFonts w:cs="Times New Roman"/>
      <w:sz w:val="18"/>
      <w:szCs w:val="18"/>
    </w:rPr>
  </w:style>
  <w:style w:type="character" w:customStyle="1" w:styleId="FooterChar">
    <w:name w:val="Footer Char"/>
    <w:locked/>
    <w:rPr>
      <w:rFonts w:cs="Times New Roman"/>
      <w:sz w:val="18"/>
      <w:szCs w:val="18"/>
    </w:rPr>
  </w:style>
  <w:style w:type="paragraph" w:customStyle="1" w:styleId="CharCharChar0">
    <w:name w:val="Char Char Char 字元 字元"/>
    <w:basedOn w:val="a9"/>
    <w:pPr>
      <w:spacing w:line="360" w:lineRule="auto"/>
      <w:ind w:firstLineChars="200" w:firstLine="200"/>
    </w:pPr>
  </w:style>
  <w:style w:type="character" w:customStyle="1" w:styleId="1Char">
    <w:name w:val="标题 1 Char"/>
    <w:link w:val="1"/>
    <w:locked/>
    <w:rPr>
      <w:rFonts w:ascii="仿宋_GB2312" w:eastAsia="仿宋_GB2312"/>
      <w:b/>
      <w:bCs/>
      <w:color w:val="000000"/>
      <w:kern w:val="2"/>
      <w:sz w:val="36"/>
      <w:szCs w:val="36"/>
      <w:lang w:val="en-US" w:eastAsia="zh-CN" w:bidi="ar-SA"/>
    </w:rPr>
  </w:style>
  <w:style w:type="character" w:customStyle="1" w:styleId="Heading2Char">
    <w:name w:val="Heading 2 Char"/>
    <w:locked/>
    <w:rPr>
      <w:rFonts w:ascii="Cambria" w:eastAsia="宋体" w:hAnsi="Cambria" w:cs="Times New Roman"/>
      <w:b/>
      <w:bCs/>
      <w:sz w:val="32"/>
      <w:szCs w:val="32"/>
    </w:rPr>
  </w:style>
  <w:style w:type="character" w:customStyle="1" w:styleId="CommentTextChar">
    <w:name w:val="Comment Text Char"/>
    <w:locked/>
    <w:rPr>
      <w:rFonts w:ascii="Times New Roman" w:eastAsia="宋体" w:hAnsi="Times New Roman" w:cs="Times New Roman"/>
      <w:sz w:val="20"/>
      <w:szCs w:val="20"/>
    </w:rPr>
  </w:style>
  <w:style w:type="character" w:customStyle="1" w:styleId="BalloonTextChar">
    <w:name w:val="Balloon Text Char"/>
    <w:semiHidden/>
    <w:locked/>
    <w:rPr>
      <w:rFonts w:ascii="Times New Roman" w:eastAsia="宋体" w:hAnsi="Times New Roman" w:cs="Times New Roman"/>
      <w:sz w:val="18"/>
      <w:szCs w:val="18"/>
    </w:rPr>
  </w:style>
  <w:style w:type="paragraph" w:customStyle="1" w:styleId="18">
    <w:name w:val="列出段落1"/>
    <w:basedOn w:val="a9"/>
    <w:qFormat/>
    <w:pPr>
      <w:ind w:firstLineChars="200" w:firstLine="420"/>
    </w:pPr>
    <w:rPr>
      <w:rFonts w:ascii="Calibri" w:hAnsi="Calibri"/>
      <w:szCs w:val="22"/>
    </w:rPr>
  </w:style>
  <w:style w:type="paragraph" w:customStyle="1" w:styleId="148074">
    <w:name w:val="样式 左侧:  1.48 厘米 首行缩进:  0.74 厘米"/>
    <w:basedOn w:val="a9"/>
    <w:pPr>
      <w:spacing w:line="360" w:lineRule="auto"/>
      <w:ind w:left="839" w:firstLine="420"/>
    </w:pPr>
    <w:rPr>
      <w:rFonts w:cs="宋体"/>
      <w:sz w:val="24"/>
    </w:rPr>
  </w:style>
  <w:style w:type="character" w:customStyle="1" w:styleId="DocumentMapChar">
    <w:name w:val="Document Map Char"/>
    <w:semiHidden/>
    <w:locked/>
    <w:rPr>
      <w:rFonts w:ascii="宋体" w:eastAsia="宋体" w:hAnsi="Times New Roman" w:cs="Times New Roman"/>
      <w:sz w:val="18"/>
      <w:szCs w:val="18"/>
    </w:rPr>
  </w:style>
  <w:style w:type="character" w:customStyle="1" w:styleId="H1Char">
    <w:name w:val="H1 Char"/>
    <w:rPr>
      <w:rFonts w:ascii="仿宋_GB2312" w:eastAsia="仿宋_GB2312" w:hAnsi="Times New Roman"/>
      <w:b/>
      <w:bCs/>
      <w:color w:val="000000"/>
      <w:kern w:val="2"/>
      <w:sz w:val="36"/>
      <w:szCs w:val="36"/>
    </w:rPr>
  </w:style>
  <w:style w:type="character" w:customStyle="1" w:styleId="CharChar21">
    <w:name w:val="Char Char21"/>
    <w:rPr>
      <w:rFonts w:ascii="Arial" w:eastAsia="黑体" w:hAnsi="Arial"/>
      <w:b/>
      <w:bCs/>
      <w:kern w:val="2"/>
      <w:sz w:val="28"/>
      <w:szCs w:val="28"/>
    </w:rPr>
  </w:style>
  <w:style w:type="character" w:customStyle="1" w:styleId="CharChar20">
    <w:name w:val="Char Char20"/>
    <w:rPr>
      <w:rFonts w:ascii="Times New Roman" w:hAnsi="Times New Roman"/>
      <w:b/>
      <w:bCs/>
      <w:kern w:val="2"/>
      <w:sz w:val="28"/>
      <w:szCs w:val="28"/>
    </w:rPr>
  </w:style>
  <w:style w:type="character" w:customStyle="1" w:styleId="CharChar19">
    <w:name w:val="Char Char19"/>
    <w:rPr>
      <w:rFonts w:ascii="Arial" w:eastAsia="黑体" w:hAnsi="Arial"/>
      <w:b/>
      <w:bCs/>
      <w:kern w:val="2"/>
      <w:sz w:val="24"/>
      <w:szCs w:val="24"/>
    </w:rPr>
  </w:style>
  <w:style w:type="character" w:customStyle="1" w:styleId="CharChar18">
    <w:name w:val="Char Char18"/>
    <w:rPr>
      <w:rFonts w:ascii="宋体" w:eastAsia="仿宋_GB2312" w:hAnsi="Times New Roman"/>
      <w:b/>
      <w:sz w:val="24"/>
    </w:rPr>
  </w:style>
  <w:style w:type="character" w:customStyle="1" w:styleId="CharChar17">
    <w:name w:val="Char Char17"/>
    <w:rPr>
      <w:rFonts w:ascii="Arial" w:eastAsia="黑体" w:hAnsi="Arial"/>
      <w:sz w:val="24"/>
    </w:rPr>
  </w:style>
  <w:style w:type="character" w:customStyle="1" w:styleId="CharChar161">
    <w:name w:val="Char Char161"/>
    <w:rPr>
      <w:rFonts w:ascii="Arial" w:eastAsia="黑体" w:hAnsi="Arial"/>
      <w:sz w:val="28"/>
    </w:rPr>
  </w:style>
  <w:style w:type="paragraph" w:customStyle="1" w:styleId="p17">
    <w:name w:val="p17"/>
    <w:basedOn w:val="a9"/>
    <w:pPr>
      <w:widowControl/>
      <w:ind w:firstLine="420"/>
    </w:pPr>
    <w:rPr>
      <w:rFonts w:ascii="Calibri" w:hAnsi="Calibri" w:cs="Calibri"/>
      <w:kern w:val="0"/>
      <w:szCs w:val="21"/>
    </w:rPr>
  </w:style>
  <w:style w:type="paragraph" w:customStyle="1" w:styleId="p18">
    <w:name w:val="p18"/>
    <w:basedOn w:val="a9"/>
    <w:pPr>
      <w:widowControl/>
      <w:spacing w:before="156" w:line="360" w:lineRule="auto"/>
      <w:ind w:firstLine="420"/>
    </w:pPr>
    <w:rPr>
      <w:rFonts w:ascii="Calibri" w:hAnsi="Calibri" w:cs="Calibri"/>
      <w:kern w:val="0"/>
      <w:sz w:val="24"/>
      <w:szCs w:val="24"/>
    </w:rPr>
  </w:style>
  <w:style w:type="paragraph" w:customStyle="1" w:styleId="Default">
    <w:name w:val="Default"/>
    <w:pPr>
      <w:widowControl w:val="0"/>
      <w:autoSpaceDE w:val="0"/>
      <w:autoSpaceDN w:val="0"/>
      <w:adjustRightInd w:val="0"/>
    </w:pPr>
    <w:rPr>
      <w:rFonts w:ascii="宋体" w:hAnsi="宋体" w:cs="宋体"/>
      <w:color w:val="000000"/>
      <w:sz w:val="24"/>
      <w:szCs w:val="24"/>
    </w:rPr>
  </w:style>
  <w:style w:type="paragraph" w:customStyle="1" w:styleId="Char3CharCharCharCharCharChar">
    <w:name w:val="Char3 Char Char Char Char Char Char"/>
    <w:basedOn w:val="a9"/>
    <w:pPr>
      <w:spacing w:line="360" w:lineRule="auto"/>
    </w:pPr>
    <w:rPr>
      <w:rFonts w:ascii="Arial" w:eastAsia="黑体" w:hAnsi="Arial" w:cs="Arial"/>
      <w:snapToGrid w:val="0"/>
      <w:kern w:val="0"/>
      <w:szCs w:val="21"/>
    </w:rPr>
  </w:style>
  <w:style w:type="character" w:customStyle="1" w:styleId="Charf0">
    <w:name w:val="首行缩进 Char"/>
    <w:link w:val="afff6"/>
    <w:rPr>
      <w:kern w:val="2"/>
      <w:sz w:val="24"/>
      <w:szCs w:val="24"/>
    </w:rPr>
  </w:style>
  <w:style w:type="paragraph" w:customStyle="1" w:styleId="afff6">
    <w:name w:val="首行缩进"/>
    <w:basedOn w:val="a9"/>
    <w:link w:val="Charf0"/>
    <w:pPr>
      <w:spacing w:line="360" w:lineRule="auto"/>
      <w:ind w:firstLineChars="200" w:firstLine="480"/>
    </w:pPr>
    <w:rPr>
      <w:sz w:val="24"/>
      <w:szCs w:val="24"/>
      <w:lang w:val="zh-CN"/>
    </w:rPr>
  </w:style>
  <w:style w:type="character" w:customStyle="1" w:styleId="Charf1">
    <w:name w:val="公文正文 Char"/>
    <w:link w:val="afff7"/>
    <w:rPr>
      <w:rFonts w:ascii="仿宋_GB2312" w:eastAsia="仿宋_GB2312"/>
      <w:kern w:val="2"/>
      <w:sz w:val="24"/>
      <w:szCs w:val="24"/>
    </w:rPr>
  </w:style>
  <w:style w:type="paragraph" w:customStyle="1" w:styleId="afff7">
    <w:name w:val="公文正文"/>
    <w:basedOn w:val="a9"/>
    <w:link w:val="Charf1"/>
    <w:pPr>
      <w:spacing w:before="156" w:line="360" w:lineRule="auto"/>
      <w:ind w:firstLineChars="200" w:firstLine="360"/>
    </w:pPr>
    <w:rPr>
      <w:rFonts w:ascii="仿宋_GB2312" w:eastAsia="仿宋_GB2312"/>
      <w:sz w:val="24"/>
      <w:szCs w:val="24"/>
      <w:lang w:val="zh-CN"/>
    </w:rPr>
  </w:style>
  <w:style w:type="character" w:customStyle="1" w:styleId="Charf2">
    <w:name w:val="方案正文 Char"/>
    <w:link w:val="afff8"/>
    <w:rPr>
      <w:rFonts w:ascii="Arial" w:hAnsi="Arial" w:cs="宋体"/>
      <w:kern w:val="2"/>
      <w:sz w:val="24"/>
      <w:szCs w:val="21"/>
    </w:rPr>
  </w:style>
  <w:style w:type="paragraph" w:customStyle="1" w:styleId="afff8">
    <w:name w:val="方案正文"/>
    <w:basedOn w:val="a9"/>
    <w:link w:val="Charf2"/>
    <w:pPr>
      <w:spacing w:before="156" w:line="360" w:lineRule="auto"/>
      <w:ind w:firstLineChars="171" w:firstLine="359"/>
      <w:jc w:val="left"/>
    </w:pPr>
    <w:rPr>
      <w:rFonts w:ascii="Arial" w:hAnsi="Arial"/>
      <w:sz w:val="24"/>
      <w:szCs w:val="21"/>
      <w:lang w:val="zh-CN"/>
    </w:rPr>
  </w:style>
  <w:style w:type="paragraph" w:customStyle="1" w:styleId="34">
    <w:name w:val="正文3"/>
    <w:basedOn w:val="a9"/>
    <w:pPr>
      <w:spacing w:beforeLines="50" w:before="156" w:afterLines="50" w:after="156" w:line="360" w:lineRule="auto"/>
      <w:outlineLvl w:val="8"/>
    </w:pPr>
    <w:rPr>
      <w:rFonts w:ascii="Segoe UI" w:eastAsia="楷体_GB2312" w:hAnsi="宋体" w:cs="Latha"/>
      <w:sz w:val="24"/>
      <w:szCs w:val="21"/>
    </w:rPr>
  </w:style>
  <w:style w:type="paragraph" w:customStyle="1" w:styleId="2GB231215">
    <w:name w:val="样式 正文文本缩进 2 + 仿宋_GB2312 黑色 行距: 1.5 倍行距"/>
    <w:basedOn w:val="20"/>
    <w:pPr>
      <w:spacing w:beforeLines="0" w:before="0" w:afterLines="0" w:after="0" w:line="360" w:lineRule="auto"/>
      <w:ind w:firstLine="560"/>
    </w:pPr>
    <w:rPr>
      <w:rFonts w:ascii="宋体" w:hAnsi="宋体" w:cs="宋体"/>
      <w:color w:val="000000"/>
    </w:rPr>
  </w:style>
  <w:style w:type="paragraph" w:customStyle="1" w:styleId="CharCharCharCharCharCharCharCharCharCharChar1Char">
    <w:name w:val="Char Char Char Char Char Char Char Char Char Char Char1 Char"/>
    <w:basedOn w:val="a9"/>
    <w:rPr>
      <w:rFonts w:ascii="Tahoma" w:hAnsi="Tahoma"/>
      <w:sz w:val="24"/>
      <w:szCs w:val="24"/>
    </w:rPr>
  </w:style>
  <w:style w:type="paragraph" w:customStyle="1" w:styleId="afff9">
    <w:name w:val="默认段落样式"/>
    <w:basedOn w:val="22"/>
    <w:pPr>
      <w:spacing w:before="0"/>
      <w:ind w:firstLine="480"/>
      <w:outlineLvl w:val="2"/>
    </w:pPr>
    <w:rPr>
      <w:rFonts w:ascii="仿宋_GB2312" w:eastAsia="仿宋_GB2312" w:hAnsi="宋体"/>
      <w:color w:val="000000"/>
      <w:szCs w:val="24"/>
    </w:rPr>
  </w:style>
  <w:style w:type="paragraph" w:customStyle="1" w:styleId="ParaCharCharCharChar">
    <w:name w:val="默认段落字体 Para Char Char Char Char"/>
    <w:basedOn w:val="a9"/>
    <w:pPr>
      <w:adjustRightInd w:val="0"/>
      <w:spacing w:line="360" w:lineRule="auto"/>
    </w:pPr>
  </w:style>
  <w:style w:type="paragraph" w:customStyle="1" w:styleId="CharChar1CharCharChar1">
    <w:name w:val="Char Char1 Char Char Char1"/>
    <w:basedOn w:val="a9"/>
    <w:rPr>
      <w:rFonts w:ascii="仿宋_GB2312" w:eastAsia="仿宋_GB2312"/>
      <w:b/>
      <w:sz w:val="32"/>
    </w:rPr>
  </w:style>
  <w:style w:type="character" w:customStyle="1" w:styleId="Charf3">
    <w:name w:val="列出段落 Char"/>
    <w:rPr>
      <w:rFonts w:eastAsia="楷体_GB2312" w:cs="Lucida Sans"/>
      <w:kern w:val="2"/>
      <w:sz w:val="24"/>
      <w:szCs w:val="24"/>
      <w:lang w:val="en-US" w:eastAsia="zh-CN" w:bidi="ar-SA"/>
    </w:rPr>
  </w:style>
  <w:style w:type="paragraph" w:customStyle="1" w:styleId="CharChar12">
    <w:name w:val="Char Char12"/>
    <w:basedOn w:val="a9"/>
    <w:pPr>
      <w:widowControl/>
      <w:spacing w:after="160" w:line="240" w:lineRule="exact"/>
      <w:jc w:val="left"/>
    </w:pPr>
    <w:rPr>
      <w:rFonts w:eastAsia="仿宋_GB2312"/>
      <w:sz w:val="28"/>
    </w:rPr>
  </w:style>
  <w:style w:type="paragraph" w:customStyle="1" w:styleId="CharCharCharCharCharCharCharCharCharChar1">
    <w:name w:val="Char Char Char Char Char Char Char Char Char Char1"/>
    <w:basedOn w:val="a9"/>
    <w:rPr>
      <w:rFonts w:ascii="仿宋_GB2312" w:eastAsia="仿宋_GB2312"/>
      <w:b/>
      <w:sz w:val="32"/>
      <w:szCs w:val="32"/>
    </w:rPr>
  </w:style>
  <w:style w:type="paragraph" w:customStyle="1" w:styleId="afffa">
    <w:name w:val="表格（小）"/>
    <w:basedOn w:val="a9"/>
    <w:pPr>
      <w:snapToGrid w:val="0"/>
      <w:spacing w:line="300" w:lineRule="auto"/>
    </w:pPr>
    <w:rPr>
      <w:rFonts w:eastAsia="仿宋"/>
      <w:szCs w:val="21"/>
    </w:rPr>
  </w:style>
  <w:style w:type="paragraph" w:customStyle="1" w:styleId="Char1CharCharChar1">
    <w:name w:val="Char1 Char Char Char1"/>
    <w:basedOn w:val="a9"/>
    <w:rPr>
      <w:rFonts w:ascii="Tahoma" w:hAnsi="Tahoma"/>
      <w:sz w:val="24"/>
    </w:rPr>
  </w:style>
  <w:style w:type="paragraph" w:customStyle="1" w:styleId="19">
    <w:name w:val="正文1"/>
    <w:basedOn w:val="a9"/>
    <w:next w:val="a9"/>
    <w:pPr>
      <w:spacing w:before="156" w:line="360" w:lineRule="auto"/>
      <w:ind w:left="426"/>
    </w:pPr>
    <w:rPr>
      <w:sz w:val="24"/>
    </w:rPr>
  </w:style>
  <w:style w:type="paragraph" w:customStyle="1" w:styleId="CharChar1CharCharCharCharCharChar1">
    <w:name w:val="Char Char1 Char Char Char Char Char Char1"/>
    <w:basedOn w:val="a9"/>
    <w:rPr>
      <w:rFonts w:ascii="仿宋_GB2312" w:eastAsia="仿宋_GB2312"/>
      <w:b/>
      <w:sz w:val="32"/>
    </w:rPr>
  </w:style>
  <w:style w:type="paragraph" w:customStyle="1" w:styleId="CharCharChar1Char">
    <w:name w:val="Char Char Char1 Char"/>
    <w:basedOn w:val="a9"/>
  </w:style>
  <w:style w:type="paragraph" w:customStyle="1" w:styleId="CharChar11CharCharChar">
    <w:name w:val="Char Char11 Char Char Char"/>
    <w:basedOn w:val="a9"/>
    <w:pPr>
      <w:adjustRightInd w:val="0"/>
      <w:spacing w:line="360" w:lineRule="auto"/>
    </w:pPr>
  </w:style>
  <w:style w:type="paragraph" w:customStyle="1" w:styleId="42">
    <w:name w:val="样式4"/>
    <w:basedOn w:val="a9"/>
    <w:link w:val="4Char0"/>
    <w:qFormat/>
    <w:pPr>
      <w:adjustRightInd w:val="0"/>
      <w:spacing w:line="360" w:lineRule="auto"/>
      <w:ind w:firstLine="420"/>
      <w:jc w:val="center"/>
      <w:outlineLvl w:val="2"/>
    </w:pPr>
    <w:rPr>
      <w:rFonts w:ascii="仿宋_GB2312" w:eastAsia="仿宋_GB2312" w:hAnsi="仿宋"/>
      <w:b/>
      <w:sz w:val="32"/>
      <w:szCs w:val="32"/>
      <w:lang w:val="zh-CN"/>
    </w:rPr>
  </w:style>
  <w:style w:type="character" w:customStyle="1" w:styleId="4Char0">
    <w:name w:val="样式4 Char"/>
    <w:link w:val="42"/>
    <w:rPr>
      <w:rFonts w:ascii="仿宋_GB2312" w:eastAsia="仿宋_GB2312" w:hAnsi="仿宋"/>
      <w:b/>
      <w:kern w:val="2"/>
      <w:sz w:val="32"/>
      <w:szCs w:val="32"/>
      <w:lang w:val="zh-CN" w:eastAsia="zh-CN"/>
    </w:rPr>
  </w:style>
  <w:style w:type="paragraph" w:customStyle="1" w:styleId="CharCharChar1">
    <w:name w:val="Char Char Char1"/>
    <w:basedOn w:val="a9"/>
    <w:rPr>
      <w:rFonts w:ascii="Tahoma" w:hAnsi="Tahoma"/>
      <w:sz w:val="24"/>
    </w:rPr>
  </w:style>
  <w:style w:type="paragraph" w:customStyle="1" w:styleId="Char2CharChar">
    <w:name w:val="Char2 Char Char"/>
    <w:basedOn w:val="a9"/>
    <w:rPr>
      <w:rFonts w:ascii="Tahoma" w:hAnsi="Tahoma"/>
      <w:sz w:val="24"/>
    </w:rPr>
  </w:style>
  <w:style w:type="paragraph" w:customStyle="1" w:styleId="afffb">
    <w:name w:val="仿宋正文"/>
    <w:basedOn w:val="a9"/>
    <w:link w:val="Charf4"/>
    <w:qFormat/>
    <w:pPr>
      <w:spacing w:line="360" w:lineRule="auto"/>
      <w:ind w:firstLineChars="200" w:firstLine="480"/>
    </w:pPr>
    <w:rPr>
      <w:rFonts w:ascii="仿宋_GB2312" w:eastAsia="仿宋_GB2312"/>
      <w:sz w:val="24"/>
      <w:lang w:val="zh-CN"/>
    </w:rPr>
  </w:style>
  <w:style w:type="character" w:customStyle="1" w:styleId="Charf4">
    <w:name w:val="仿宋正文 Char"/>
    <w:link w:val="afffb"/>
    <w:rPr>
      <w:rFonts w:ascii="仿宋_GB2312" w:eastAsia="仿宋_GB2312"/>
      <w:kern w:val="2"/>
      <w:sz w:val="24"/>
    </w:rPr>
  </w:style>
  <w:style w:type="paragraph" w:customStyle="1" w:styleId="afffc">
    <w:name w:val="冯广丽"/>
    <w:basedOn w:val="a9"/>
    <w:link w:val="Charf5"/>
    <w:qFormat/>
    <w:pPr>
      <w:spacing w:line="360" w:lineRule="auto"/>
      <w:ind w:firstLineChars="200" w:firstLine="480"/>
    </w:pPr>
    <w:rPr>
      <w:rFonts w:ascii="宋体" w:eastAsia="仿宋_GB2312" w:hAnsi="宋体"/>
      <w:sz w:val="24"/>
      <w:szCs w:val="22"/>
      <w:lang w:val="zh-CN"/>
    </w:rPr>
  </w:style>
  <w:style w:type="character" w:customStyle="1" w:styleId="Charf5">
    <w:name w:val="冯广丽 Char"/>
    <w:link w:val="afffc"/>
    <w:rPr>
      <w:rFonts w:ascii="宋体" w:eastAsia="仿宋_GB2312" w:hAnsi="宋体"/>
      <w:kern w:val="2"/>
      <w:sz w:val="24"/>
      <w:szCs w:val="22"/>
    </w:rPr>
  </w:style>
  <w:style w:type="paragraph" w:customStyle="1" w:styleId="a8">
    <w:name w:val="带编号样式"/>
    <w:basedOn w:val="a9"/>
    <w:link w:val="Charf6"/>
    <w:qFormat/>
    <w:pPr>
      <w:numPr>
        <w:numId w:val="6"/>
      </w:numPr>
      <w:adjustRightInd w:val="0"/>
      <w:snapToGrid w:val="0"/>
      <w:spacing w:line="360" w:lineRule="auto"/>
    </w:pPr>
    <w:rPr>
      <w:rFonts w:ascii="仿宋_GB2312" w:eastAsia="仿宋_GB2312"/>
      <w:color w:val="000000"/>
      <w:kern w:val="0"/>
      <w:sz w:val="24"/>
      <w:lang w:val="zh-CN"/>
    </w:rPr>
  </w:style>
  <w:style w:type="character" w:customStyle="1" w:styleId="Charf6">
    <w:name w:val="带编号样式 Char"/>
    <w:link w:val="a8"/>
    <w:rPr>
      <w:rFonts w:ascii="仿宋_GB2312" w:eastAsia="仿宋_GB2312"/>
      <w:color w:val="000000"/>
      <w:sz w:val="24"/>
      <w:lang w:val="zh-CN" w:eastAsia="zh-CN"/>
    </w:rPr>
  </w:style>
  <w:style w:type="paragraph" w:customStyle="1" w:styleId="afffd">
    <w:name w:val="哈哈正文"/>
    <w:basedOn w:val="a9"/>
    <w:link w:val="Charf7"/>
    <w:pPr>
      <w:spacing w:line="360" w:lineRule="auto"/>
      <w:ind w:firstLineChars="200" w:firstLine="200"/>
    </w:pPr>
    <w:rPr>
      <w:rFonts w:ascii="宋体" w:hAnsi="宋体"/>
      <w:sz w:val="24"/>
      <w:lang w:val="zh-CN"/>
    </w:rPr>
  </w:style>
  <w:style w:type="character" w:customStyle="1" w:styleId="Charf7">
    <w:name w:val="哈哈正文 Char"/>
    <w:link w:val="afffd"/>
    <w:rPr>
      <w:rFonts w:ascii="宋体" w:hAnsi="宋体" w:cs="宋体"/>
      <w:kern w:val="2"/>
      <w:sz w:val="24"/>
    </w:rPr>
  </w:style>
  <w:style w:type="paragraph" w:customStyle="1" w:styleId="1CharCharCharChar">
    <w:name w:val="1 Char Char Char Char"/>
    <w:basedOn w:val="a9"/>
    <w:rPr>
      <w:rFonts w:ascii="宋体" w:hAnsi="宋体"/>
      <w:sz w:val="24"/>
      <w:szCs w:val="24"/>
    </w:rPr>
  </w:style>
  <w:style w:type="paragraph" w:customStyle="1" w:styleId="Char19">
    <w:name w:val="Char19"/>
    <w:basedOn w:val="a9"/>
  </w:style>
  <w:style w:type="paragraph" w:customStyle="1" w:styleId="Style12">
    <w:name w:val="_Style 12"/>
    <w:basedOn w:val="af0"/>
    <w:pPr>
      <w:adjustRightInd w:val="0"/>
      <w:snapToGrid w:val="0"/>
      <w:spacing w:line="360" w:lineRule="auto"/>
    </w:pPr>
    <w:rPr>
      <w:szCs w:val="24"/>
    </w:rPr>
  </w:style>
  <w:style w:type="character" w:customStyle="1" w:styleId="1CharChar">
    <w:name w:val="标题 1 Char Char"/>
    <w:rPr>
      <w:rFonts w:eastAsia="宋体"/>
      <w:b/>
      <w:spacing w:val="-2"/>
      <w:sz w:val="24"/>
      <w:lang w:val="en-US" w:eastAsia="zh-CN" w:bidi="ar-SA"/>
    </w:rPr>
  </w:style>
  <w:style w:type="paragraph" w:customStyle="1" w:styleId="CharCharCharChar1">
    <w:name w:val="Char Char Char Char1"/>
    <w:basedOn w:val="a9"/>
    <w:rPr>
      <w:rFonts w:ascii="Tahoma" w:hAnsi="Tahoma"/>
      <w:sz w:val="24"/>
    </w:rPr>
  </w:style>
  <w:style w:type="character" w:customStyle="1" w:styleId="CharChar11">
    <w:name w:val="Char Char11"/>
    <w:locked/>
    <w:rPr>
      <w:rFonts w:eastAsia="宋体"/>
      <w:kern w:val="2"/>
      <w:sz w:val="18"/>
      <w:szCs w:val="18"/>
      <w:lang w:val="en-US" w:eastAsia="zh-CN" w:bidi="ar-SA"/>
    </w:rPr>
  </w:style>
  <w:style w:type="paragraph" w:customStyle="1" w:styleId="62">
    <w:name w:val="6"/>
    <w:basedOn w:val="a9"/>
    <w:pPr>
      <w:widowControl/>
      <w:spacing w:after="160" w:line="240" w:lineRule="exact"/>
      <w:jc w:val="left"/>
    </w:pPr>
    <w:rPr>
      <w:szCs w:val="24"/>
    </w:rPr>
  </w:style>
  <w:style w:type="character" w:customStyle="1" w:styleId="2CharChar">
    <w:name w:val="正文2 Char Char"/>
    <w:rPr>
      <w:rFonts w:eastAsia="宋体"/>
      <w:kern w:val="2"/>
      <w:sz w:val="24"/>
      <w:lang w:val="en-US" w:eastAsia="zh-CN" w:bidi="ar-SA"/>
    </w:rPr>
  </w:style>
  <w:style w:type="paragraph" w:customStyle="1" w:styleId="Char3CharCharChar">
    <w:name w:val="Char3 Char Char Char"/>
    <w:basedOn w:val="a9"/>
    <w:pPr>
      <w:widowControl/>
      <w:spacing w:after="160" w:line="240" w:lineRule="exact"/>
      <w:jc w:val="left"/>
    </w:pPr>
    <w:rPr>
      <w:szCs w:val="24"/>
    </w:rPr>
  </w:style>
  <w:style w:type="character" w:customStyle="1" w:styleId="UHChar">
    <w:name w:val="UH正文 Char"/>
    <w:link w:val="UH"/>
    <w:locked/>
    <w:rPr>
      <w:rFonts w:ascii="Arial" w:hAnsi="Arial"/>
      <w:sz w:val="24"/>
      <w:szCs w:val="21"/>
      <w:lang w:val="en-US" w:eastAsia="zh-CN" w:bidi="ar-SA"/>
    </w:rPr>
  </w:style>
  <w:style w:type="paragraph" w:customStyle="1" w:styleId="UH">
    <w:name w:val="UH正文"/>
    <w:link w:val="UHChar"/>
    <w:qFormat/>
    <w:pPr>
      <w:spacing w:line="360" w:lineRule="auto"/>
      <w:ind w:firstLineChars="200" w:firstLine="200"/>
    </w:pPr>
    <w:rPr>
      <w:rFonts w:ascii="Arial" w:hAnsi="Arial"/>
      <w:sz w:val="24"/>
      <w:szCs w:val="21"/>
    </w:rPr>
  </w:style>
  <w:style w:type="character" w:customStyle="1" w:styleId="CharChar3">
    <w:name w:val="正文段 Char Char"/>
    <w:rPr>
      <w:rFonts w:eastAsia="宋体"/>
      <w:sz w:val="24"/>
      <w:lang w:val="en-US" w:eastAsia="zh-CN" w:bidi="ar-SA"/>
    </w:rPr>
  </w:style>
  <w:style w:type="character" w:customStyle="1" w:styleId="CharChar24">
    <w:name w:val="Char Char24"/>
    <w:rPr>
      <w:rFonts w:eastAsia="宋体"/>
      <w:kern w:val="2"/>
      <w:sz w:val="21"/>
      <w:lang w:val="en-US" w:eastAsia="zh-CN" w:bidi="ar-SA"/>
    </w:rPr>
  </w:style>
  <w:style w:type="character" w:customStyle="1" w:styleId="apple-converted-space">
    <w:name w:val="apple-converted-space"/>
    <w:rPr>
      <w:szCs w:val="24"/>
    </w:rPr>
  </w:style>
  <w:style w:type="paragraph" w:styleId="afffe">
    <w:name w:val="List Paragraph"/>
    <w:basedOn w:val="a9"/>
    <w:uiPriority w:val="99"/>
    <w:qFormat/>
    <w:pPr>
      <w:ind w:firstLineChars="200" w:firstLine="420"/>
    </w:pPr>
    <w:rPr>
      <w:rFonts w:ascii="等线" w:eastAsia="等线" w:hAnsi="等线"/>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2FD01F-8A3F-4381-872F-E10D17B00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5</Pages>
  <Words>498</Words>
  <Characters>2842</Characters>
  <Application>Microsoft Office Word</Application>
  <DocSecurity>0</DocSecurity>
  <Lines>23</Lines>
  <Paragraphs>6</Paragraphs>
  <ScaleCrop>false</ScaleCrop>
  <Company>WWW.YlmF.CoM</Company>
  <LinksUpToDate>false</LinksUpToDate>
  <CharactersWithSpaces>3334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杭州市公安局西湖区分局</dc:title>
  <dc:creator>user</dc:creator>
  <cp:lastModifiedBy>徐静而</cp:lastModifiedBy>
  <cp:revision>44</cp:revision>
  <cp:lastPrinted>2015-02-10T01:56:00Z</cp:lastPrinted>
  <dcterms:created xsi:type="dcterms:W3CDTF">2019-08-07T07:24:00Z</dcterms:created>
  <dcterms:modified xsi:type="dcterms:W3CDTF">2019-11-17T05:54:00Z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