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3AE7" w:rsidRPr="00D36358" w:rsidRDefault="00AC3AE7" w:rsidP="00D36358">
      <w:pPr>
        <w:pStyle w:val="a3"/>
        <w:adjustRightInd w:val="0"/>
        <w:snapToGrid w:val="0"/>
        <w:spacing w:before="0" w:beforeAutospacing="0" w:after="0" w:afterAutospacing="0" w:line="312" w:lineRule="auto"/>
        <w:jc w:val="center"/>
        <w:rPr>
          <w:rFonts w:ascii="方正小标宋_GBK" w:eastAsia="方正小标宋_GBK" w:hAnsi="楷体"/>
          <w:color w:val="auto"/>
          <w:sz w:val="36"/>
          <w:szCs w:val="36"/>
        </w:rPr>
      </w:pPr>
      <w:r w:rsidRPr="00D36358">
        <w:rPr>
          <w:rFonts w:ascii="方正小标宋_GBK" w:eastAsia="方正小标宋_GBK" w:hAnsi="楷体" w:hint="eastAsia"/>
          <w:color w:val="auto"/>
          <w:sz w:val="36"/>
          <w:szCs w:val="36"/>
        </w:rPr>
        <w:t>杭州市档案局201</w:t>
      </w:r>
      <w:r w:rsidR="004E73C7">
        <w:rPr>
          <w:rFonts w:ascii="方正小标宋_GBK" w:eastAsia="方正小标宋_GBK" w:hAnsi="楷体" w:hint="eastAsia"/>
          <w:color w:val="auto"/>
          <w:sz w:val="36"/>
          <w:szCs w:val="36"/>
        </w:rPr>
        <w:t>5</w:t>
      </w:r>
      <w:r w:rsidRPr="00D36358">
        <w:rPr>
          <w:rFonts w:ascii="方正小标宋_GBK" w:eastAsia="方正小标宋_GBK" w:hAnsi="楷体" w:hint="eastAsia"/>
          <w:color w:val="auto"/>
          <w:sz w:val="36"/>
          <w:szCs w:val="36"/>
        </w:rPr>
        <w:t>年度政府信息公开工作年度报告</w:t>
      </w:r>
    </w:p>
    <w:p w:rsidR="00AC3AE7" w:rsidRDefault="00AC3AE7" w:rsidP="007F74BC">
      <w:pPr>
        <w:pStyle w:val="a3"/>
        <w:adjustRightInd w:val="0"/>
        <w:snapToGrid w:val="0"/>
        <w:spacing w:before="0" w:beforeAutospacing="0" w:after="0" w:afterAutospacing="0" w:line="312" w:lineRule="auto"/>
        <w:jc w:val="both"/>
        <w:rPr>
          <w:rFonts w:ascii="仿宋_GB2312" w:eastAsia="仿宋_GB2312"/>
          <w:sz w:val="32"/>
          <w:szCs w:val="32"/>
        </w:rPr>
      </w:pPr>
    </w:p>
    <w:p w:rsidR="00AC3AE7" w:rsidRDefault="00AC3AE7" w:rsidP="007F74BC">
      <w:pPr>
        <w:pStyle w:val="a3"/>
        <w:adjustRightInd w:val="0"/>
        <w:snapToGrid w:val="0"/>
        <w:spacing w:before="0" w:beforeAutospacing="0" w:after="0" w:afterAutospacing="0" w:line="312" w:lineRule="auto"/>
        <w:jc w:val="both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   本年度报告</w:t>
      </w:r>
      <w:r w:rsidR="00A03953">
        <w:rPr>
          <w:rFonts w:ascii="仿宋_GB2312" w:eastAsia="仿宋_GB2312" w:hint="eastAsia"/>
          <w:sz w:val="32"/>
          <w:szCs w:val="32"/>
        </w:rPr>
        <w:t>是</w:t>
      </w:r>
      <w:r>
        <w:rPr>
          <w:rFonts w:ascii="仿宋_GB2312" w:eastAsia="仿宋_GB2312" w:hint="eastAsia"/>
          <w:sz w:val="32"/>
          <w:szCs w:val="32"/>
        </w:rPr>
        <w:t>根据《中华人民共和国政府信息公开条例》要求编制，</w:t>
      </w:r>
      <w:r>
        <w:rPr>
          <w:rFonts w:ascii="仿宋_GB2312" w:eastAsia="仿宋_GB2312" w:hAnsi="ˎ̥" w:cs="Arial" w:hint="eastAsia"/>
          <w:color w:val="auto"/>
          <w:sz w:val="32"/>
          <w:szCs w:val="32"/>
        </w:rPr>
        <w:t>由政府信息公开工作</w:t>
      </w:r>
      <w:r w:rsidR="00A03953">
        <w:rPr>
          <w:rFonts w:ascii="仿宋_GB2312" w:eastAsia="仿宋_GB2312" w:hAnsi="ˎ̥" w:cs="Arial" w:hint="eastAsia"/>
          <w:color w:val="auto"/>
          <w:sz w:val="32"/>
          <w:szCs w:val="32"/>
        </w:rPr>
        <w:t>的基本概况</w:t>
      </w:r>
      <w:r>
        <w:rPr>
          <w:rFonts w:ascii="仿宋_GB2312" w:eastAsia="仿宋_GB2312" w:hAnsi="ˎ̥" w:cs="Arial" w:hint="eastAsia"/>
          <w:color w:val="auto"/>
          <w:sz w:val="32"/>
          <w:szCs w:val="32"/>
        </w:rPr>
        <w:t>、</w:t>
      </w:r>
      <w:r w:rsidR="00A03953">
        <w:rPr>
          <w:rFonts w:ascii="仿宋_GB2312" w:eastAsia="仿宋_GB2312" w:hAnsi="ˎ̥" w:cs="Arial" w:hint="eastAsia"/>
          <w:color w:val="auto"/>
          <w:sz w:val="32"/>
          <w:szCs w:val="32"/>
        </w:rPr>
        <w:t>主动回应社会关切的情况、</w:t>
      </w:r>
      <w:r>
        <w:rPr>
          <w:rFonts w:ascii="仿宋_GB2312" w:eastAsia="仿宋_GB2312" w:hAnsi="ˎ̥" w:cs="Arial" w:hint="eastAsia"/>
          <w:color w:val="auto"/>
          <w:sz w:val="32"/>
          <w:szCs w:val="32"/>
        </w:rPr>
        <w:t>依申请公开政府信息</w:t>
      </w:r>
      <w:r w:rsidR="00A03953">
        <w:rPr>
          <w:rFonts w:ascii="仿宋_GB2312" w:eastAsia="仿宋_GB2312" w:hAnsi="ˎ̥" w:cs="Arial" w:hint="eastAsia"/>
          <w:color w:val="auto"/>
          <w:sz w:val="32"/>
          <w:szCs w:val="32"/>
        </w:rPr>
        <w:t>和不予公开政府信息的</w:t>
      </w:r>
      <w:r>
        <w:rPr>
          <w:rFonts w:ascii="仿宋_GB2312" w:eastAsia="仿宋_GB2312" w:hAnsi="ˎ̥" w:cs="Arial" w:hint="eastAsia"/>
          <w:color w:val="auto"/>
          <w:sz w:val="32"/>
          <w:szCs w:val="32"/>
        </w:rPr>
        <w:t>情况、</w:t>
      </w:r>
      <w:r w:rsidR="00A03953">
        <w:rPr>
          <w:rFonts w:ascii="仿宋_GB2312" w:eastAsia="仿宋_GB2312" w:hAnsi="ˎ̥" w:cs="Arial" w:hint="eastAsia"/>
          <w:color w:val="auto"/>
          <w:sz w:val="32"/>
          <w:szCs w:val="32"/>
        </w:rPr>
        <w:t>政府信息公开的收费及减免情况、因政府信息公开申请引起的行政复议、</w:t>
      </w:r>
      <w:r w:rsidR="00E117C9">
        <w:rPr>
          <w:rFonts w:ascii="仿宋_GB2312" w:eastAsia="仿宋_GB2312" w:hAnsi="ˎ̥" w:cs="Arial" w:hint="eastAsia"/>
          <w:color w:val="auto"/>
          <w:sz w:val="32"/>
          <w:szCs w:val="32"/>
        </w:rPr>
        <w:t>提起</w:t>
      </w:r>
      <w:r w:rsidR="00A03953">
        <w:rPr>
          <w:rFonts w:ascii="仿宋_GB2312" w:eastAsia="仿宋_GB2312" w:hAnsi="ˎ̥" w:cs="Arial" w:hint="eastAsia"/>
          <w:color w:val="auto"/>
          <w:sz w:val="32"/>
          <w:szCs w:val="32"/>
        </w:rPr>
        <w:t>行政诉讼的情况</w:t>
      </w:r>
      <w:r w:rsidR="00E117C9">
        <w:rPr>
          <w:rFonts w:ascii="仿宋_GB2312" w:eastAsia="仿宋_GB2312" w:hAnsi="ˎ̥" w:cs="Arial" w:hint="eastAsia"/>
          <w:color w:val="auto"/>
          <w:sz w:val="32"/>
          <w:szCs w:val="32"/>
        </w:rPr>
        <w:t>、政府信息公开工作中存在的</w:t>
      </w:r>
      <w:r>
        <w:rPr>
          <w:rFonts w:ascii="仿宋_GB2312" w:eastAsia="仿宋_GB2312" w:hAnsi="ˎ̥" w:cs="Arial" w:hint="eastAsia"/>
          <w:color w:val="auto"/>
          <w:sz w:val="32"/>
          <w:szCs w:val="32"/>
        </w:rPr>
        <w:t>主要问题</w:t>
      </w:r>
      <w:r w:rsidR="00E117C9">
        <w:rPr>
          <w:rFonts w:ascii="仿宋_GB2312" w:eastAsia="仿宋_GB2312" w:hAnsi="ˎ̥" w:cs="Arial" w:hint="eastAsia"/>
          <w:color w:val="auto"/>
          <w:sz w:val="32"/>
          <w:szCs w:val="32"/>
        </w:rPr>
        <w:t>及</w:t>
      </w:r>
      <w:r>
        <w:rPr>
          <w:rFonts w:ascii="仿宋_GB2312" w:eastAsia="仿宋_GB2312" w:hAnsi="ˎ̥" w:cs="Arial" w:hint="eastAsia"/>
          <w:color w:val="auto"/>
          <w:sz w:val="32"/>
          <w:szCs w:val="32"/>
        </w:rPr>
        <w:t>改进</w:t>
      </w:r>
      <w:r w:rsidR="00E117C9">
        <w:rPr>
          <w:rFonts w:ascii="仿宋_GB2312" w:eastAsia="仿宋_GB2312" w:hAnsi="ˎ̥" w:cs="Arial" w:hint="eastAsia"/>
          <w:color w:val="auto"/>
          <w:sz w:val="32"/>
          <w:szCs w:val="32"/>
        </w:rPr>
        <w:t>情况</w:t>
      </w:r>
      <w:r>
        <w:rPr>
          <w:rFonts w:ascii="仿宋_GB2312" w:eastAsia="仿宋_GB2312" w:hAnsi="ˎ̥" w:cs="Arial" w:hint="eastAsia"/>
          <w:color w:val="auto"/>
          <w:sz w:val="32"/>
          <w:szCs w:val="32"/>
        </w:rPr>
        <w:t>等组成。本年度报告中所列数据的统计期限自201</w:t>
      </w:r>
      <w:r w:rsidR="004E73C7">
        <w:rPr>
          <w:rFonts w:ascii="仿宋_GB2312" w:eastAsia="仿宋_GB2312" w:hAnsi="ˎ̥" w:cs="Arial" w:hint="eastAsia"/>
          <w:color w:val="auto"/>
          <w:sz w:val="32"/>
          <w:szCs w:val="32"/>
        </w:rPr>
        <w:t>5</w:t>
      </w:r>
      <w:r>
        <w:rPr>
          <w:rFonts w:ascii="仿宋_GB2312" w:eastAsia="仿宋_GB2312" w:hAnsi="ˎ̥" w:cs="Arial" w:hint="eastAsia"/>
          <w:color w:val="auto"/>
          <w:sz w:val="32"/>
          <w:szCs w:val="32"/>
        </w:rPr>
        <w:t>年1月1日起至201</w:t>
      </w:r>
      <w:r w:rsidR="004E73C7">
        <w:rPr>
          <w:rFonts w:ascii="仿宋_GB2312" w:eastAsia="仿宋_GB2312" w:hAnsi="ˎ̥" w:cs="Arial" w:hint="eastAsia"/>
          <w:color w:val="auto"/>
          <w:sz w:val="32"/>
          <w:szCs w:val="32"/>
        </w:rPr>
        <w:t>5</w:t>
      </w:r>
      <w:r>
        <w:rPr>
          <w:rFonts w:ascii="仿宋_GB2312" w:eastAsia="仿宋_GB2312" w:hAnsi="ˎ̥" w:cs="Arial" w:hint="eastAsia"/>
          <w:color w:val="auto"/>
          <w:sz w:val="32"/>
          <w:szCs w:val="32"/>
        </w:rPr>
        <w:t>年12月31日止。本年度报告的电子版可在杭州档案网站（</w:t>
      </w:r>
      <w:r>
        <w:rPr>
          <w:rFonts w:ascii="仿宋_GB2312" w:hint="eastAsia"/>
        </w:rPr>
        <w:t>www.da.hz.gov.cn</w:t>
      </w:r>
      <w:r>
        <w:rPr>
          <w:rFonts w:ascii="仿宋_GB2312" w:eastAsia="仿宋_GB2312" w:hAnsi="ˎ̥" w:cs="Arial" w:hint="eastAsia"/>
          <w:color w:val="auto"/>
          <w:sz w:val="32"/>
          <w:szCs w:val="32"/>
        </w:rPr>
        <w:t>）下载。如对本年度报告有疑问，请与杭州市档案局办公室联系。</w:t>
      </w:r>
    </w:p>
    <w:p w:rsidR="00AC3AE7" w:rsidRDefault="00AC3AE7" w:rsidP="007F74BC">
      <w:pPr>
        <w:widowControl/>
        <w:adjustRightInd w:val="0"/>
        <w:snapToGrid w:val="0"/>
        <w:spacing w:line="312" w:lineRule="auto"/>
        <w:ind w:firstLineChars="200" w:firstLine="640"/>
        <w:rPr>
          <w:rFonts w:ascii="仿宋_GB2312" w:eastAsia="仿宋_GB2312" w:hAnsi="ˎ̥" w:cs="Arial" w:hint="eastAsia"/>
          <w:kern w:val="0"/>
          <w:sz w:val="32"/>
          <w:szCs w:val="32"/>
        </w:rPr>
      </w:pPr>
      <w:r>
        <w:rPr>
          <w:rFonts w:ascii="仿宋_GB2312" w:eastAsia="仿宋_GB2312" w:hAnsi="ˎ̥" w:cs="Arial" w:hint="eastAsia"/>
          <w:kern w:val="0"/>
          <w:sz w:val="32"/>
          <w:szCs w:val="32"/>
        </w:rPr>
        <w:t>地址：</w:t>
      </w:r>
      <w:proofErr w:type="gramStart"/>
      <w:r>
        <w:rPr>
          <w:rFonts w:ascii="仿宋_GB2312" w:eastAsia="仿宋_GB2312" w:hAnsi="ˎ̥" w:cs="Arial" w:hint="eastAsia"/>
          <w:kern w:val="0"/>
          <w:sz w:val="32"/>
          <w:szCs w:val="32"/>
        </w:rPr>
        <w:t>杭州香积寺路</w:t>
      </w:r>
      <w:proofErr w:type="gramEnd"/>
      <w:r>
        <w:rPr>
          <w:rFonts w:ascii="仿宋_GB2312" w:eastAsia="仿宋_GB2312" w:hAnsi="ˎ̥" w:cs="Arial" w:hint="eastAsia"/>
          <w:kern w:val="0"/>
          <w:sz w:val="32"/>
          <w:szCs w:val="32"/>
        </w:rPr>
        <w:t>3号</w:t>
      </w:r>
    </w:p>
    <w:p w:rsidR="00AC3AE7" w:rsidRDefault="00AC3AE7" w:rsidP="007F74BC">
      <w:pPr>
        <w:widowControl/>
        <w:adjustRightInd w:val="0"/>
        <w:snapToGrid w:val="0"/>
        <w:spacing w:line="312" w:lineRule="auto"/>
        <w:ind w:firstLineChars="200" w:firstLine="640"/>
        <w:rPr>
          <w:rFonts w:ascii="仿宋_GB2312" w:eastAsia="仿宋_GB2312" w:hAnsi="ˎ̥" w:cs="Arial" w:hint="eastAsia"/>
          <w:kern w:val="0"/>
          <w:sz w:val="32"/>
          <w:szCs w:val="32"/>
        </w:rPr>
      </w:pPr>
      <w:r>
        <w:rPr>
          <w:rFonts w:ascii="仿宋_GB2312" w:eastAsia="仿宋_GB2312" w:hAnsi="ˎ̥" w:cs="Arial" w:hint="eastAsia"/>
          <w:kern w:val="0"/>
          <w:sz w:val="32"/>
          <w:szCs w:val="32"/>
        </w:rPr>
        <w:t>邮编：310004</w:t>
      </w:r>
    </w:p>
    <w:p w:rsidR="00AC3AE7" w:rsidRDefault="00AC3AE7" w:rsidP="007F74BC">
      <w:pPr>
        <w:widowControl/>
        <w:adjustRightInd w:val="0"/>
        <w:snapToGrid w:val="0"/>
        <w:spacing w:line="312" w:lineRule="auto"/>
        <w:ind w:firstLineChars="200" w:firstLine="640"/>
        <w:rPr>
          <w:rFonts w:ascii="仿宋_GB2312" w:eastAsia="仿宋_GB2312" w:hAnsi="ˎ̥" w:cs="Arial" w:hint="eastAsia"/>
          <w:kern w:val="0"/>
          <w:sz w:val="32"/>
          <w:szCs w:val="32"/>
        </w:rPr>
      </w:pPr>
      <w:r>
        <w:rPr>
          <w:rFonts w:ascii="仿宋_GB2312" w:eastAsia="仿宋_GB2312" w:hAnsi="ˎ̥" w:cs="Arial" w:hint="eastAsia"/>
          <w:kern w:val="0"/>
          <w:sz w:val="32"/>
          <w:szCs w:val="32"/>
        </w:rPr>
        <w:t>联系电话：</w:t>
      </w:r>
      <w:r w:rsidR="00A03953">
        <w:rPr>
          <w:rFonts w:ascii="仿宋_GB2312" w:eastAsia="仿宋_GB2312" w:hAnsi="ˎ̥" w:cs="Arial" w:hint="eastAsia"/>
          <w:kern w:val="0"/>
          <w:sz w:val="32"/>
          <w:szCs w:val="32"/>
        </w:rPr>
        <w:t xml:space="preserve"> </w:t>
      </w:r>
      <w:r>
        <w:rPr>
          <w:rFonts w:ascii="仿宋_GB2312" w:eastAsia="仿宋_GB2312" w:hAnsi="ˎ̥" w:cs="Arial" w:hint="eastAsia"/>
          <w:kern w:val="0"/>
          <w:sz w:val="32"/>
          <w:szCs w:val="32"/>
        </w:rPr>
        <w:t>85301793</w:t>
      </w:r>
    </w:p>
    <w:p w:rsidR="00AC3AE7" w:rsidRDefault="00AC3AE7" w:rsidP="007F74BC">
      <w:pPr>
        <w:widowControl/>
        <w:adjustRightInd w:val="0"/>
        <w:snapToGrid w:val="0"/>
        <w:spacing w:line="312" w:lineRule="auto"/>
        <w:ind w:firstLineChars="200" w:firstLine="640"/>
        <w:rPr>
          <w:rFonts w:ascii="仿宋_GB2312" w:eastAsia="仿宋_GB2312" w:hAnsi="ˎ̥" w:cs="Arial" w:hint="eastAsia"/>
          <w:kern w:val="0"/>
          <w:sz w:val="32"/>
          <w:szCs w:val="32"/>
        </w:rPr>
      </w:pPr>
    </w:p>
    <w:p w:rsidR="00AC3AE7" w:rsidRDefault="00AC3AE7" w:rsidP="007F74BC">
      <w:pPr>
        <w:widowControl/>
        <w:adjustRightInd w:val="0"/>
        <w:snapToGrid w:val="0"/>
        <w:spacing w:line="312" w:lineRule="auto"/>
        <w:ind w:firstLineChars="200" w:firstLine="640"/>
        <w:rPr>
          <w:rFonts w:ascii="仿宋_GB2312" w:eastAsia="仿宋_GB2312" w:hAnsi="ˎ̥" w:cs="Arial" w:hint="eastAsia"/>
          <w:kern w:val="0"/>
          <w:sz w:val="32"/>
          <w:szCs w:val="32"/>
        </w:rPr>
      </w:pPr>
      <w:r>
        <w:rPr>
          <w:rFonts w:ascii="仿宋_GB2312" w:eastAsia="仿宋_GB2312" w:hAnsi="ˎ̥" w:cs="Arial" w:hint="eastAsia"/>
          <w:kern w:val="0"/>
          <w:sz w:val="32"/>
          <w:szCs w:val="32"/>
        </w:rPr>
        <w:t>按照《中华人民共和国政府信息公开条例》（以下简称《条例》）的要求，现将201</w:t>
      </w:r>
      <w:r w:rsidR="004E73C7">
        <w:rPr>
          <w:rFonts w:ascii="仿宋_GB2312" w:eastAsia="仿宋_GB2312" w:hAnsi="ˎ̥" w:cs="Arial" w:hint="eastAsia"/>
          <w:kern w:val="0"/>
          <w:sz w:val="32"/>
          <w:szCs w:val="32"/>
        </w:rPr>
        <w:t>5</w:t>
      </w:r>
      <w:r>
        <w:rPr>
          <w:rFonts w:ascii="仿宋_GB2312" w:eastAsia="仿宋_GB2312" w:hAnsi="ˎ̥" w:cs="Arial" w:hint="eastAsia"/>
          <w:kern w:val="0"/>
          <w:sz w:val="32"/>
          <w:szCs w:val="32"/>
        </w:rPr>
        <w:t>年度杭州市档案局政府信息公开工作年度报告公布如下：</w:t>
      </w:r>
    </w:p>
    <w:p w:rsidR="00AC3AE7" w:rsidRPr="00462D4E" w:rsidRDefault="00AC3AE7" w:rsidP="007F74BC">
      <w:pPr>
        <w:widowControl/>
        <w:adjustRightInd w:val="0"/>
        <w:snapToGrid w:val="0"/>
        <w:spacing w:line="312" w:lineRule="auto"/>
        <w:ind w:firstLineChars="200" w:firstLine="640"/>
        <w:rPr>
          <w:rFonts w:ascii="黑体" w:eastAsia="黑体" w:hAnsi="黑体" w:cs="Arial"/>
          <w:kern w:val="0"/>
          <w:sz w:val="32"/>
          <w:szCs w:val="32"/>
        </w:rPr>
      </w:pPr>
      <w:r w:rsidRPr="00462D4E">
        <w:rPr>
          <w:rFonts w:ascii="黑体" w:eastAsia="黑体" w:hAnsi="黑体" w:cs="Arial" w:hint="eastAsia"/>
          <w:kern w:val="0"/>
          <w:sz w:val="32"/>
          <w:szCs w:val="32"/>
        </w:rPr>
        <w:t>一、</w:t>
      </w:r>
      <w:r w:rsidRPr="00462D4E">
        <w:rPr>
          <w:rFonts w:ascii="黑体" w:eastAsia="黑体" w:hAnsi="黑体" w:hint="eastAsia"/>
          <w:sz w:val="32"/>
          <w:szCs w:val="32"/>
        </w:rPr>
        <w:t>政府信息公开工作</w:t>
      </w:r>
      <w:r w:rsidR="00E117C9" w:rsidRPr="00462D4E">
        <w:rPr>
          <w:rFonts w:ascii="黑体" w:eastAsia="黑体" w:hAnsi="黑体" w:hint="eastAsia"/>
          <w:sz w:val="32"/>
          <w:szCs w:val="32"/>
        </w:rPr>
        <w:t>的基本概况</w:t>
      </w:r>
    </w:p>
    <w:p w:rsidR="000835D6" w:rsidRPr="00774963" w:rsidRDefault="00774963" w:rsidP="00774963">
      <w:pPr>
        <w:widowControl/>
        <w:adjustRightInd w:val="0"/>
        <w:snapToGrid w:val="0"/>
        <w:spacing w:line="312" w:lineRule="auto"/>
        <w:ind w:firstLineChars="200" w:firstLine="640"/>
        <w:rPr>
          <w:rFonts w:ascii="仿宋_GB2312" w:eastAsia="仿宋_GB2312" w:hAnsi="ˎ̥" w:cs="Arial" w:hint="eastAsia"/>
          <w:kern w:val="0"/>
          <w:sz w:val="32"/>
          <w:szCs w:val="32"/>
        </w:rPr>
      </w:pPr>
      <w:r w:rsidRPr="00774963">
        <w:rPr>
          <w:rFonts w:ascii="仿宋_GB2312" w:eastAsia="仿宋_GB2312" w:hAnsi="ˎ̥" w:cs="Arial" w:hint="eastAsia"/>
          <w:kern w:val="0"/>
          <w:sz w:val="32"/>
          <w:szCs w:val="32"/>
        </w:rPr>
        <w:t>2015年，</w:t>
      </w:r>
      <w:r>
        <w:rPr>
          <w:rFonts w:ascii="仿宋_GB2312" w:eastAsia="仿宋_GB2312" w:hAnsi="ˎ̥" w:cs="Arial" w:hint="eastAsia"/>
          <w:kern w:val="0"/>
          <w:sz w:val="32"/>
          <w:szCs w:val="32"/>
        </w:rPr>
        <w:t>我们</w:t>
      </w:r>
      <w:r w:rsidRPr="00774963">
        <w:rPr>
          <w:rFonts w:ascii="仿宋_GB2312" w:eastAsia="仿宋_GB2312" w:hAnsi="ˎ̥" w:cs="Arial" w:hint="eastAsia"/>
          <w:kern w:val="0"/>
          <w:sz w:val="32"/>
          <w:szCs w:val="32"/>
        </w:rPr>
        <w:t>严格按照《中华人民共和国政府信息公开条例》</w:t>
      </w:r>
      <w:r>
        <w:rPr>
          <w:rFonts w:ascii="仿宋_GB2312" w:eastAsia="仿宋_GB2312" w:hAnsi="ˎ̥" w:cs="Arial" w:hint="eastAsia"/>
          <w:kern w:val="0"/>
          <w:sz w:val="32"/>
          <w:szCs w:val="32"/>
        </w:rPr>
        <w:t>和《杭州市政府信息公开规定》</w:t>
      </w:r>
      <w:r w:rsidR="005C05D8">
        <w:rPr>
          <w:rFonts w:ascii="仿宋_GB2312" w:eastAsia="仿宋_GB2312" w:hAnsi="ˎ̥" w:cs="Arial" w:hint="eastAsia"/>
          <w:kern w:val="0"/>
          <w:sz w:val="32"/>
          <w:szCs w:val="32"/>
        </w:rPr>
        <w:t>的要求</w:t>
      </w:r>
      <w:r w:rsidRPr="00774963">
        <w:rPr>
          <w:rFonts w:ascii="仿宋_GB2312" w:eastAsia="仿宋_GB2312" w:hAnsi="ˎ̥" w:cs="Arial" w:hint="eastAsia"/>
          <w:kern w:val="0"/>
          <w:sz w:val="32"/>
          <w:szCs w:val="32"/>
        </w:rPr>
        <w:t>，</w:t>
      </w:r>
      <w:r w:rsidR="00362D22">
        <w:rPr>
          <w:rFonts w:ascii="仿宋_GB2312" w:eastAsia="仿宋_GB2312" w:hAnsi="ˎ̥" w:cs="Arial" w:hint="eastAsia"/>
          <w:kern w:val="0"/>
          <w:sz w:val="32"/>
          <w:szCs w:val="32"/>
        </w:rPr>
        <w:t>继续</w:t>
      </w:r>
      <w:r>
        <w:rPr>
          <w:rFonts w:ascii="仿宋_GB2312" w:eastAsia="仿宋_GB2312" w:hAnsi="ˎ̥" w:cs="Arial" w:hint="eastAsia"/>
          <w:kern w:val="0"/>
          <w:sz w:val="32"/>
          <w:szCs w:val="32"/>
        </w:rPr>
        <w:t>扎实</w:t>
      </w:r>
      <w:r w:rsidRPr="00774963">
        <w:rPr>
          <w:rFonts w:ascii="仿宋_GB2312" w:eastAsia="仿宋_GB2312" w:hAnsi="ˎ̥" w:cs="Arial" w:hint="eastAsia"/>
          <w:kern w:val="0"/>
          <w:sz w:val="32"/>
          <w:szCs w:val="32"/>
        </w:rPr>
        <w:t>推进政府信息公开工作。</w:t>
      </w:r>
      <w:r w:rsidR="005C05D8">
        <w:rPr>
          <w:rFonts w:ascii="仿宋_GB2312" w:eastAsia="仿宋_GB2312" w:hAnsi="ˎ̥" w:cs="Arial" w:hint="eastAsia"/>
          <w:kern w:val="0"/>
          <w:sz w:val="32"/>
          <w:szCs w:val="32"/>
        </w:rPr>
        <w:t>根据</w:t>
      </w:r>
      <w:r w:rsidRPr="00774963">
        <w:rPr>
          <w:rFonts w:ascii="仿宋_GB2312" w:eastAsia="仿宋_GB2312" w:hAnsi="ˎ̥" w:cs="Arial" w:hint="eastAsia"/>
          <w:kern w:val="0"/>
          <w:sz w:val="32"/>
          <w:szCs w:val="32"/>
        </w:rPr>
        <w:t>政府网站信息</w:t>
      </w:r>
      <w:r w:rsidR="00097538">
        <w:rPr>
          <w:rFonts w:ascii="仿宋_GB2312" w:eastAsia="仿宋_GB2312" w:hAnsi="ˎ̥" w:cs="Arial" w:hint="eastAsia"/>
          <w:kern w:val="0"/>
          <w:sz w:val="32"/>
          <w:szCs w:val="32"/>
        </w:rPr>
        <w:t>公开</w:t>
      </w:r>
      <w:r w:rsidRPr="00774963">
        <w:rPr>
          <w:rFonts w:ascii="仿宋_GB2312" w:eastAsia="仿宋_GB2312" w:hAnsi="ˎ̥" w:cs="Arial" w:hint="eastAsia"/>
          <w:kern w:val="0"/>
          <w:sz w:val="32"/>
          <w:szCs w:val="32"/>
        </w:rPr>
        <w:t>内容建设的规定、要求，做好原创性信息的编制、加工和发布等工作，保证所提供的信息内容合法、完整、准确、及时，</w:t>
      </w:r>
      <w:bookmarkStart w:id="0" w:name="_GoBack"/>
      <w:bookmarkEnd w:id="0"/>
      <w:r w:rsidR="005C05D8" w:rsidRPr="00774963">
        <w:rPr>
          <w:rFonts w:ascii="仿宋_GB2312" w:eastAsia="仿宋_GB2312" w:hAnsi="ˎ̥" w:cs="Arial" w:hint="eastAsia"/>
          <w:kern w:val="0"/>
          <w:sz w:val="32"/>
          <w:szCs w:val="32"/>
        </w:rPr>
        <w:t>保障公民、法人和其他组织依法获取政府信息</w:t>
      </w:r>
      <w:r w:rsidRPr="00774963">
        <w:rPr>
          <w:rFonts w:ascii="仿宋_GB2312" w:eastAsia="仿宋_GB2312" w:hAnsi="ˎ̥" w:cs="Arial" w:hint="eastAsia"/>
          <w:kern w:val="0"/>
          <w:sz w:val="32"/>
          <w:szCs w:val="32"/>
        </w:rPr>
        <w:t>。</w:t>
      </w:r>
    </w:p>
    <w:p w:rsidR="00D36358" w:rsidRPr="00D36358" w:rsidRDefault="00D36358" w:rsidP="00AA7751">
      <w:pPr>
        <w:pStyle w:val="a3"/>
        <w:adjustRightInd w:val="0"/>
        <w:snapToGrid w:val="0"/>
        <w:spacing w:before="0" w:beforeAutospacing="0" w:after="0" w:afterAutospacing="0" w:line="312" w:lineRule="auto"/>
        <w:ind w:firstLineChars="200" w:firstLine="640"/>
        <w:jc w:val="both"/>
        <w:rPr>
          <w:rFonts w:ascii="黑体" w:eastAsia="黑体" w:hAnsi="黑体"/>
          <w:sz w:val="32"/>
          <w:szCs w:val="32"/>
        </w:rPr>
      </w:pPr>
      <w:r w:rsidRPr="00D36358">
        <w:rPr>
          <w:rFonts w:ascii="黑体" w:eastAsia="黑体" w:hAnsi="黑体" w:hint="eastAsia"/>
          <w:sz w:val="32"/>
          <w:szCs w:val="32"/>
        </w:rPr>
        <w:lastRenderedPageBreak/>
        <w:t>二、主动公开政府信息的情况</w:t>
      </w:r>
    </w:p>
    <w:p w:rsidR="00AA7751" w:rsidRPr="0075722D" w:rsidRDefault="00AA7751" w:rsidP="00AA7751">
      <w:pPr>
        <w:pStyle w:val="a3"/>
        <w:adjustRightInd w:val="0"/>
        <w:snapToGrid w:val="0"/>
        <w:spacing w:before="0" w:beforeAutospacing="0" w:after="0" w:afterAutospacing="0" w:line="312" w:lineRule="auto"/>
        <w:ind w:firstLineChars="200" w:firstLine="640"/>
        <w:jc w:val="both"/>
        <w:rPr>
          <w:rFonts w:ascii="楷体" w:eastAsia="楷体" w:hAnsi="楷体"/>
          <w:sz w:val="32"/>
          <w:szCs w:val="32"/>
        </w:rPr>
      </w:pPr>
      <w:r w:rsidRPr="0075722D">
        <w:rPr>
          <w:rFonts w:ascii="楷体" w:eastAsia="楷体" w:hAnsi="楷体" w:hint="eastAsia"/>
          <w:sz w:val="32"/>
          <w:szCs w:val="32"/>
        </w:rPr>
        <w:t>（一）政府信息公开的主要内容</w:t>
      </w:r>
    </w:p>
    <w:p w:rsidR="0007591B" w:rsidRDefault="00D36358" w:rsidP="0007591B">
      <w:pPr>
        <w:pStyle w:val="a3"/>
        <w:adjustRightInd w:val="0"/>
        <w:snapToGrid w:val="0"/>
        <w:spacing w:before="0" w:beforeAutospacing="0" w:after="0" w:afterAutospacing="0" w:line="312" w:lineRule="auto"/>
        <w:ind w:firstLineChars="200" w:firstLine="640"/>
        <w:jc w:val="both"/>
        <w:rPr>
          <w:rFonts w:ascii="微软雅黑" w:eastAsia="微软雅黑" w:hAnsi="微软雅黑"/>
          <w:color w:val="333333"/>
          <w:sz w:val="32"/>
          <w:szCs w:val="32"/>
        </w:rPr>
      </w:pPr>
      <w:r>
        <w:rPr>
          <w:rFonts w:ascii="仿宋_GB2312" w:eastAsia="仿宋_GB2312" w:hAnsi="微软雅黑" w:hint="eastAsia"/>
          <w:color w:val="auto"/>
          <w:sz w:val="32"/>
          <w:szCs w:val="32"/>
        </w:rPr>
        <w:t>1、</w:t>
      </w:r>
      <w:r w:rsidR="0007591B" w:rsidRPr="00647374">
        <w:rPr>
          <w:rFonts w:ascii="仿宋_GB2312" w:eastAsia="仿宋_GB2312" w:hAnsi="微软雅黑" w:hint="eastAsia"/>
          <w:color w:val="auto"/>
          <w:sz w:val="32"/>
          <w:szCs w:val="32"/>
        </w:rPr>
        <w:t>截止12月31日，我局在“</w:t>
      </w:r>
      <w:r w:rsidR="0007591B">
        <w:rPr>
          <w:rFonts w:ascii="仿宋_GB2312" w:eastAsia="仿宋_GB2312" w:hAnsi="微软雅黑" w:hint="eastAsia"/>
          <w:color w:val="auto"/>
          <w:sz w:val="32"/>
          <w:szCs w:val="32"/>
        </w:rPr>
        <w:t>杭州档案</w:t>
      </w:r>
      <w:r w:rsidR="0007591B" w:rsidRPr="00647374">
        <w:rPr>
          <w:rFonts w:ascii="仿宋_GB2312" w:eastAsia="仿宋_GB2312" w:hAnsi="微软雅黑" w:hint="eastAsia"/>
          <w:color w:val="auto"/>
          <w:sz w:val="32"/>
          <w:szCs w:val="32"/>
        </w:rPr>
        <w:t>门户网站”</w:t>
      </w:r>
      <w:r w:rsidR="00572012">
        <w:rPr>
          <w:rFonts w:ascii="仿宋_GB2312" w:eastAsia="仿宋_GB2312" w:hAnsi="微软雅黑" w:hint="eastAsia"/>
          <w:color w:val="auto"/>
          <w:sz w:val="32"/>
          <w:szCs w:val="32"/>
        </w:rPr>
        <w:t>信息公开专栏</w:t>
      </w:r>
      <w:r w:rsidR="0007591B" w:rsidRPr="00647374">
        <w:rPr>
          <w:rFonts w:ascii="仿宋_GB2312" w:eastAsia="仿宋_GB2312" w:hAnsi="微软雅黑" w:hint="eastAsia"/>
          <w:color w:val="auto"/>
          <w:sz w:val="32"/>
          <w:szCs w:val="32"/>
        </w:rPr>
        <w:t>上主动公开政府信息</w:t>
      </w:r>
      <w:r w:rsidR="00F46A4E">
        <w:rPr>
          <w:rFonts w:ascii="仿宋_GB2312" w:eastAsia="仿宋_GB2312" w:hAnsi="微软雅黑" w:hint="eastAsia"/>
          <w:color w:val="auto"/>
          <w:sz w:val="32"/>
          <w:szCs w:val="32"/>
        </w:rPr>
        <w:t>34</w:t>
      </w:r>
      <w:r w:rsidR="0007591B" w:rsidRPr="00647374">
        <w:rPr>
          <w:rFonts w:ascii="仿宋_GB2312" w:eastAsia="仿宋_GB2312" w:hAnsi="微软雅黑" w:hint="eastAsia"/>
          <w:color w:val="auto"/>
          <w:sz w:val="32"/>
          <w:szCs w:val="32"/>
        </w:rPr>
        <w:t>条，内容涉及</w:t>
      </w:r>
      <w:r w:rsidR="004E73C7">
        <w:rPr>
          <w:rFonts w:ascii="仿宋_GB2312" w:eastAsia="仿宋_GB2312" w:hAnsi="微软雅黑" w:hint="eastAsia"/>
          <w:color w:val="auto"/>
          <w:sz w:val="32"/>
          <w:szCs w:val="32"/>
        </w:rPr>
        <w:t>政策法规、部门</w:t>
      </w:r>
      <w:r w:rsidR="0007591B">
        <w:rPr>
          <w:rFonts w:ascii="仿宋_GB2312" w:eastAsia="仿宋_GB2312" w:hAnsi="微软雅黑" w:hint="eastAsia"/>
          <w:color w:val="auto"/>
          <w:sz w:val="32"/>
          <w:szCs w:val="32"/>
        </w:rPr>
        <w:t>预</w:t>
      </w:r>
      <w:r w:rsidR="004E73C7">
        <w:rPr>
          <w:rFonts w:ascii="仿宋_GB2312" w:eastAsia="仿宋_GB2312" w:hAnsi="微软雅黑" w:hint="eastAsia"/>
          <w:color w:val="auto"/>
          <w:sz w:val="32"/>
          <w:szCs w:val="32"/>
        </w:rPr>
        <w:t>决</w:t>
      </w:r>
      <w:r w:rsidR="0007591B">
        <w:rPr>
          <w:rFonts w:ascii="仿宋_GB2312" w:eastAsia="仿宋_GB2312" w:hAnsi="微软雅黑" w:hint="eastAsia"/>
          <w:color w:val="auto"/>
          <w:sz w:val="32"/>
          <w:szCs w:val="32"/>
        </w:rPr>
        <w:t>算、</w:t>
      </w:r>
      <w:r w:rsidR="00F46A4E">
        <w:rPr>
          <w:rFonts w:ascii="仿宋_GB2312" w:eastAsia="仿宋_GB2312" w:hAnsi="微软雅黑" w:hint="eastAsia"/>
          <w:color w:val="auto"/>
          <w:sz w:val="32"/>
          <w:szCs w:val="32"/>
        </w:rPr>
        <w:t>人事任免、业务信息、工作信息</w:t>
      </w:r>
      <w:r w:rsidR="0007591B" w:rsidRPr="00647374">
        <w:rPr>
          <w:rFonts w:ascii="仿宋_GB2312" w:eastAsia="仿宋_GB2312" w:hAnsi="微软雅黑" w:hint="eastAsia"/>
          <w:color w:val="auto"/>
          <w:sz w:val="32"/>
          <w:szCs w:val="32"/>
        </w:rPr>
        <w:t>等</w:t>
      </w:r>
      <w:r w:rsidR="001B7134">
        <w:rPr>
          <w:rFonts w:ascii="仿宋_GB2312" w:eastAsia="仿宋_GB2312" w:hAnsi="微软雅黑" w:hint="eastAsia"/>
          <w:color w:val="auto"/>
          <w:sz w:val="32"/>
          <w:szCs w:val="32"/>
        </w:rPr>
        <w:t>。</w:t>
      </w:r>
    </w:p>
    <w:p w:rsidR="00D36358" w:rsidRPr="00807996" w:rsidRDefault="00D36358" w:rsidP="00D36358">
      <w:pPr>
        <w:widowControl/>
        <w:adjustRightInd w:val="0"/>
        <w:snapToGrid w:val="0"/>
        <w:spacing w:line="312" w:lineRule="auto"/>
        <w:ind w:firstLineChars="200" w:firstLine="640"/>
        <w:rPr>
          <w:rFonts w:ascii="仿宋_GB2312" w:eastAsia="仿宋_GB2312" w:hAnsi="微软雅黑" w:cs="宋体"/>
          <w:kern w:val="0"/>
          <w:sz w:val="32"/>
          <w:szCs w:val="32"/>
        </w:rPr>
      </w:pPr>
      <w:r w:rsidRPr="00D36358">
        <w:rPr>
          <w:rFonts w:ascii="仿宋_GB2312" w:eastAsia="仿宋_GB2312" w:hAnsi="黑体" w:cs="Arial" w:hint="eastAsia"/>
          <w:kern w:val="0"/>
          <w:sz w:val="32"/>
          <w:szCs w:val="32"/>
        </w:rPr>
        <w:t>2、</w:t>
      </w:r>
      <w:r w:rsidR="00807996" w:rsidRPr="00D36358">
        <w:rPr>
          <w:rFonts w:ascii="仿宋_GB2312" w:eastAsia="仿宋_GB2312" w:hAnsi="黑体" w:cs="Arial" w:hint="eastAsia"/>
          <w:sz w:val="32"/>
          <w:szCs w:val="32"/>
        </w:rPr>
        <w:t>主动回应社会关切的情况</w:t>
      </w:r>
      <w:r w:rsidR="00807996">
        <w:rPr>
          <w:rFonts w:ascii="仿宋_GB2312" w:eastAsia="仿宋_GB2312" w:hAnsi="黑体" w:cs="Arial" w:hint="eastAsia"/>
          <w:sz w:val="32"/>
          <w:szCs w:val="32"/>
        </w:rPr>
        <w:t>。</w:t>
      </w:r>
      <w:r w:rsidR="001B7134">
        <w:rPr>
          <w:rFonts w:ascii="仿宋_GB2312" w:eastAsia="仿宋_GB2312" w:hAnsi="黑体" w:cs="Arial" w:hint="eastAsia"/>
          <w:sz w:val="32"/>
          <w:szCs w:val="32"/>
        </w:rPr>
        <w:t>2015年，进一步加强</w:t>
      </w:r>
      <w:proofErr w:type="gramStart"/>
      <w:r w:rsidR="001B7134">
        <w:rPr>
          <w:rFonts w:ascii="仿宋_GB2312" w:eastAsia="仿宋_GB2312" w:hAnsi="黑体" w:cs="Arial" w:hint="eastAsia"/>
          <w:sz w:val="32"/>
          <w:szCs w:val="32"/>
        </w:rPr>
        <w:t>微博微信信息</w:t>
      </w:r>
      <w:proofErr w:type="gramEnd"/>
      <w:r w:rsidR="001B7134">
        <w:rPr>
          <w:rFonts w:ascii="仿宋_GB2312" w:eastAsia="仿宋_GB2312" w:hAnsi="黑体" w:cs="Arial" w:hint="eastAsia"/>
          <w:sz w:val="32"/>
          <w:szCs w:val="32"/>
        </w:rPr>
        <w:t>公开平台建设，密切关注涉及社会公众切身利益的</w:t>
      </w:r>
      <w:r w:rsidR="001B7134">
        <w:rPr>
          <w:rFonts w:ascii="仿宋_GB2312" w:eastAsia="仿宋_GB2312" w:hAnsi="微软雅黑" w:cs="宋体" w:hint="eastAsia"/>
          <w:kern w:val="0"/>
          <w:sz w:val="32"/>
          <w:szCs w:val="32"/>
        </w:rPr>
        <w:t>热点问题，</w:t>
      </w:r>
      <w:r w:rsidR="001B7134" w:rsidRPr="00807996">
        <w:rPr>
          <w:rFonts w:ascii="仿宋_GB2312" w:eastAsia="仿宋_GB2312" w:hAnsi="微软雅黑" w:cs="宋体" w:hint="eastAsia"/>
          <w:kern w:val="0"/>
          <w:sz w:val="32"/>
          <w:szCs w:val="32"/>
        </w:rPr>
        <w:t>积极与网民、兄弟单位互动</w:t>
      </w:r>
      <w:r w:rsidR="001B7134">
        <w:rPr>
          <w:rFonts w:ascii="仿宋_GB2312" w:eastAsia="仿宋_GB2312" w:hAnsi="微软雅黑" w:cs="宋体" w:hint="eastAsia"/>
          <w:kern w:val="0"/>
          <w:sz w:val="32"/>
          <w:szCs w:val="32"/>
        </w:rPr>
        <w:t>，通过</w:t>
      </w:r>
      <w:r w:rsidR="001B7134" w:rsidRPr="00807996">
        <w:rPr>
          <w:rFonts w:ascii="仿宋_GB2312" w:eastAsia="仿宋_GB2312" w:hAnsi="微软雅黑" w:cs="宋体" w:hint="eastAsia"/>
          <w:kern w:val="0"/>
          <w:sz w:val="32"/>
          <w:szCs w:val="32"/>
        </w:rPr>
        <w:t>形式多样的转发、抽奖活动，有效形成宣传合力，提升档案部门网络形象。</w:t>
      </w:r>
      <w:r w:rsidR="00807996" w:rsidRPr="00807996">
        <w:rPr>
          <w:rFonts w:ascii="仿宋_GB2312" w:eastAsia="仿宋_GB2312" w:hAnsi="微软雅黑" w:cs="宋体" w:hint="eastAsia"/>
          <w:kern w:val="0"/>
          <w:sz w:val="32"/>
          <w:szCs w:val="32"/>
        </w:rPr>
        <w:t>全年发布</w:t>
      </w:r>
      <w:proofErr w:type="gramStart"/>
      <w:r w:rsidR="00807996" w:rsidRPr="00807996">
        <w:rPr>
          <w:rFonts w:ascii="仿宋_GB2312" w:eastAsia="仿宋_GB2312" w:hAnsi="微软雅黑" w:cs="宋体" w:hint="eastAsia"/>
          <w:kern w:val="0"/>
          <w:sz w:val="32"/>
          <w:szCs w:val="32"/>
        </w:rPr>
        <w:t>微博微信</w:t>
      </w:r>
      <w:proofErr w:type="gramEnd"/>
      <w:r w:rsidR="00807996" w:rsidRPr="00807996">
        <w:rPr>
          <w:rFonts w:ascii="仿宋_GB2312" w:eastAsia="仿宋_GB2312" w:hAnsi="微软雅黑" w:cs="宋体" w:hint="eastAsia"/>
          <w:kern w:val="0"/>
          <w:sz w:val="32"/>
          <w:szCs w:val="32"/>
        </w:rPr>
        <w:t>1</w:t>
      </w:r>
      <w:r w:rsidR="00572012">
        <w:rPr>
          <w:rFonts w:ascii="仿宋_GB2312" w:eastAsia="仿宋_GB2312" w:hAnsi="微软雅黑" w:cs="宋体" w:hint="eastAsia"/>
          <w:kern w:val="0"/>
          <w:sz w:val="32"/>
          <w:szCs w:val="32"/>
        </w:rPr>
        <w:t>57</w:t>
      </w:r>
      <w:r w:rsidR="00807996" w:rsidRPr="00807996">
        <w:rPr>
          <w:rFonts w:ascii="仿宋_GB2312" w:eastAsia="仿宋_GB2312" w:hAnsi="微软雅黑" w:cs="宋体" w:hint="eastAsia"/>
          <w:kern w:val="0"/>
          <w:sz w:val="32"/>
          <w:szCs w:val="32"/>
        </w:rPr>
        <w:t>条</w:t>
      </w:r>
      <w:r w:rsidR="00572012">
        <w:rPr>
          <w:rFonts w:ascii="仿宋_GB2312" w:eastAsia="仿宋_GB2312" w:hAnsi="微软雅黑" w:cs="宋体" w:hint="eastAsia"/>
          <w:kern w:val="0"/>
          <w:sz w:val="32"/>
          <w:szCs w:val="32"/>
        </w:rPr>
        <w:t>，</w:t>
      </w:r>
      <w:r w:rsidR="00807996" w:rsidRPr="00807996">
        <w:rPr>
          <w:rFonts w:ascii="仿宋_GB2312" w:eastAsia="仿宋_GB2312" w:hAnsi="微软雅黑" w:cs="宋体" w:hint="eastAsia"/>
          <w:kern w:val="0"/>
          <w:sz w:val="32"/>
          <w:szCs w:val="32"/>
        </w:rPr>
        <w:t>发布内容涵盖杭州记忆工程、</w:t>
      </w:r>
      <w:r w:rsidR="001B7134">
        <w:rPr>
          <w:rFonts w:ascii="仿宋_GB2312" w:eastAsia="仿宋_GB2312" w:hAnsi="微软雅黑" w:cs="宋体" w:hint="eastAsia"/>
          <w:kern w:val="0"/>
          <w:sz w:val="32"/>
          <w:szCs w:val="32"/>
        </w:rPr>
        <w:t>抗战胜利70周年展览</w:t>
      </w:r>
      <w:r w:rsidR="00807996" w:rsidRPr="00807996">
        <w:rPr>
          <w:rFonts w:ascii="仿宋_GB2312" w:eastAsia="仿宋_GB2312" w:hAnsi="微软雅黑" w:cs="宋体" w:hint="eastAsia"/>
          <w:kern w:val="0"/>
          <w:sz w:val="32"/>
          <w:szCs w:val="32"/>
        </w:rPr>
        <w:t>、杭州市档案馆50周年成就展等。</w:t>
      </w:r>
    </w:p>
    <w:p w:rsidR="00AA7751" w:rsidRPr="0075722D" w:rsidRDefault="00AA7751" w:rsidP="00AA7751">
      <w:pPr>
        <w:pStyle w:val="a3"/>
        <w:adjustRightInd w:val="0"/>
        <w:snapToGrid w:val="0"/>
        <w:spacing w:before="0" w:beforeAutospacing="0" w:after="0" w:afterAutospacing="0" w:line="312" w:lineRule="auto"/>
        <w:ind w:firstLineChars="200" w:firstLine="640"/>
        <w:jc w:val="both"/>
        <w:rPr>
          <w:rFonts w:ascii="楷体" w:eastAsia="楷体" w:hAnsi="楷体"/>
          <w:sz w:val="32"/>
          <w:szCs w:val="32"/>
        </w:rPr>
      </w:pPr>
      <w:r w:rsidRPr="0075722D">
        <w:rPr>
          <w:rFonts w:ascii="楷体" w:eastAsia="楷体" w:hAnsi="楷体" w:hint="eastAsia"/>
          <w:sz w:val="32"/>
          <w:szCs w:val="32"/>
        </w:rPr>
        <w:t>（二）政府信息公开的途径</w:t>
      </w:r>
    </w:p>
    <w:p w:rsidR="00AA7751" w:rsidRPr="006B1308" w:rsidRDefault="00AA7751" w:rsidP="00AA7751">
      <w:pPr>
        <w:pStyle w:val="a3"/>
        <w:adjustRightInd w:val="0"/>
        <w:snapToGrid w:val="0"/>
        <w:spacing w:before="0" w:beforeAutospacing="0" w:after="0" w:afterAutospacing="0" w:line="312" w:lineRule="auto"/>
        <w:ind w:firstLineChars="200" w:firstLine="640"/>
        <w:jc w:val="both"/>
        <w:rPr>
          <w:rFonts w:ascii="仿宋_GB2312" w:eastAsia="仿宋_GB2312"/>
          <w:color w:val="auto"/>
          <w:sz w:val="32"/>
          <w:szCs w:val="32"/>
        </w:rPr>
      </w:pPr>
      <w:r w:rsidRPr="006B1308">
        <w:rPr>
          <w:rFonts w:ascii="仿宋_GB2312" w:eastAsia="仿宋_GB2312" w:hint="eastAsia"/>
          <w:color w:val="auto"/>
          <w:sz w:val="32"/>
          <w:szCs w:val="32"/>
        </w:rPr>
        <w:t>（1）杭州档案门户网站。</w:t>
      </w:r>
      <w:r w:rsidRPr="006B1308">
        <w:rPr>
          <w:rFonts w:ascii="仿宋_GB2312" w:eastAsia="仿宋_GB2312" w:hAnsi="仿宋" w:hint="eastAsia"/>
          <w:color w:val="auto"/>
          <w:sz w:val="32"/>
          <w:szCs w:val="32"/>
        </w:rPr>
        <w:t>201</w:t>
      </w:r>
      <w:r w:rsidR="00992344">
        <w:rPr>
          <w:rFonts w:ascii="仿宋_GB2312" w:eastAsia="仿宋_GB2312" w:hAnsi="仿宋" w:hint="eastAsia"/>
          <w:color w:val="auto"/>
          <w:sz w:val="32"/>
          <w:szCs w:val="32"/>
        </w:rPr>
        <w:t>5</w:t>
      </w:r>
      <w:r w:rsidRPr="006B1308">
        <w:rPr>
          <w:rFonts w:ascii="仿宋_GB2312" w:eastAsia="仿宋_GB2312" w:hAnsi="仿宋" w:hint="eastAsia"/>
          <w:color w:val="auto"/>
          <w:sz w:val="32"/>
          <w:szCs w:val="32"/>
        </w:rPr>
        <w:t>年通过“杭州档案”网站 “政务公开”、“政府信息公开专栏”等栏目，发布公告公示</w:t>
      </w:r>
      <w:r w:rsidR="00106442">
        <w:rPr>
          <w:rFonts w:ascii="仿宋_GB2312" w:eastAsia="仿宋_GB2312" w:hAnsi="仿宋" w:hint="eastAsia"/>
          <w:color w:val="auto"/>
          <w:sz w:val="32"/>
          <w:szCs w:val="32"/>
        </w:rPr>
        <w:t>1</w:t>
      </w:r>
      <w:r w:rsidR="00807996">
        <w:rPr>
          <w:rFonts w:ascii="仿宋_GB2312" w:eastAsia="仿宋_GB2312" w:hAnsi="仿宋" w:hint="eastAsia"/>
          <w:color w:val="auto"/>
          <w:sz w:val="32"/>
          <w:szCs w:val="32"/>
        </w:rPr>
        <w:t>9</w:t>
      </w:r>
      <w:r w:rsidRPr="006B1308">
        <w:rPr>
          <w:rFonts w:ascii="仿宋_GB2312" w:eastAsia="仿宋_GB2312" w:hAnsi="仿宋" w:hint="eastAsia"/>
          <w:color w:val="auto"/>
          <w:sz w:val="32"/>
          <w:szCs w:val="32"/>
        </w:rPr>
        <w:t>条，重要的业务工作信息</w:t>
      </w:r>
      <w:r w:rsidR="00807996">
        <w:rPr>
          <w:rFonts w:ascii="仿宋_GB2312" w:eastAsia="仿宋_GB2312" w:hAnsi="仿宋" w:hint="eastAsia"/>
          <w:color w:val="auto"/>
          <w:sz w:val="32"/>
          <w:szCs w:val="32"/>
        </w:rPr>
        <w:t>34条。</w:t>
      </w:r>
      <w:r w:rsidRPr="006B1308">
        <w:rPr>
          <w:rFonts w:ascii="仿宋_GB2312" w:eastAsia="仿宋_GB2312" w:hAnsi="仿宋" w:hint="eastAsia"/>
          <w:color w:val="auto"/>
          <w:sz w:val="32"/>
          <w:szCs w:val="32"/>
        </w:rPr>
        <w:t>全年网站点击数</w:t>
      </w:r>
      <w:r w:rsidR="00807996">
        <w:rPr>
          <w:rFonts w:ascii="仿宋_GB2312" w:eastAsia="仿宋_GB2312" w:hAnsi="仿宋" w:hint="eastAsia"/>
          <w:color w:val="auto"/>
          <w:sz w:val="32"/>
          <w:szCs w:val="32"/>
        </w:rPr>
        <w:t>323000</w:t>
      </w:r>
      <w:r w:rsidRPr="006B1308">
        <w:rPr>
          <w:rFonts w:ascii="仿宋_GB2312" w:eastAsia="仿宋_GB2312" w:hAnsi="仿宋" w:hint="eastAsia"/>
          <w:color w:val="auto"/>
          <w:sz w:val="32"/>
          <w:szCs w:val="32"/>
        </w:rPr>
        <w:t>次，信息公开专栏点击数</w:t>
      </w:r>
      <w:r w:rsidR="00807996">
        <w:rPr>
          <w:rFonts w:ascii="仿宋_GB2312" w:eastAsia="仿宋_GB2312" w:hAnsi="仿宋" w:hint="eastAsia"/>
          <w:color w:val="auto"/>
          <w:sz w:val="32"/>
          <w:szCs w:val="32"/>
        </w:rPr>
        <w:t>2677</w:t>
      </w:r>
      <w:r w:rsidRPr="006B1308">
        <w:rPr>
          <w:rFonts w:ascii="仿宋_GB2312" w:eastAsia="仿宋_GB2312" w:hAnsi="仿宋" w:hint="eastAsia"/>
          <w:color w:val="auto"/>
          <w:sz w:val="32"/>
          <w:szCs w:val="32"/>
        </w:rPr>
        <w:t>次。</w:t>
      </w:r>
    </w:p>
    <w:p w:rsidR="00AA7751" w:rsidRPr="006B1308" w:rsidRDefault="00AA7751" w:rsidP="00AA7751">
      <w:pPr>
        <w:pStyle w:val="a3"/>
        <w:adjustRightInd w:val="0"/>
        <w:snapToGrid w:val="0"/>
        <w:spacing w:before="0" w:beforeAutospacing="0" w:after="0" w:afterAutospacing="0" w:line="312" w:lineRule="auto"/>
        <w:ind w:firstLineChars="200" w:firstLine="640"/>
        <w:jc w:val="both"/>
        <w:rPr>
          <w:rFonts w:ascii="仿宋_GB2312" w:eastAsia="仿宋_GB2312"/>
          <w:color w:val="auto"/>
          <w:sz w:val="32"/>
          <w:szCs w:val="32"/>
        </w:rPr>
      </w:pPr>
      <w:r w:rsidRPr="006B1308">
        <w:rPr>
          <w:rFonts w:ascii="仿宋_GB2312" w:eastAsia="仿宋_GB2312" w:hint="eastAsia"/>
          <w:color w:val="auto"/>
          <w:sz w:val="32"/>
          <w:szCs w:val="32"/>
        </w:rPr>
        <w:t>（2）杭州现行文件查阅中心。市档案馆是政府公开信息查询点，全年共接待查询</w:t>
      </w:r>
      <w:r w:rsidR="00D8143E">
        <w:rPr>
          <w:rFonts w:ascii="仿宋_GB2312" w:eastAsia="仿宋_GB2312" w:hint="eastAsia"/>
          <w:color w:val="auto"/>
          <w:sz w:val="32"/>
          <w:szCs w:val="32"/>
        </w:rPr>
        <w:t>7</w:t>
      </w:r>
      <w:r w:rsidR="00CF66E4">
        <w:rPr>
          <w:rFonts w:ascii="仿宋_GB2312" w:eastAsia="仿宋_GB2312" w:hint="eastAsia"/>
          <w:color w:val="auto"/>
          <w:sz w:val="32"/>
          <w:szCs w:val="32"/>
        </w:rPr>
        <w:t>人次，受理和办理依申请公开政府信息事项</w:t>
      </w:r>
      <w:r w:rsidR="00D8143E">
        <w:rPr>
          <w:rFonts w:ascii="仿宋_GB2312" w:eastAsia="仿宋_GB2312" w:hint="eastAsia"/>
          <w:color w:val="auto"/>
          <w:sz w:val="32"/>
          <w:szCs w:val="32"/>
        </w:rPr>
        <w:t>6</w:t>
      </w:r>
      <w:r w:rsidRPr="006B1308">
        <w:rPr>
          <w:rFonts w:ascii="仿宋_GB2312" w:eastAsia="仿宋_GB2312" w:hint="eastAsia"/>
          <w:color w:val="auto"/>
          <w:sz w:val="32"/>
          <w:szCs w:val="32"/>
        </w:rPr>
        <w:t>件，有效地保障了市民群众对政府信息的知情权。</w:t>
      </w:r>
    </w:p>
    <w:p w:rsidR="00AA7751" w:rsidRDefault="00AA7751" w:rsidP="00AA7751">
      <w:pPr>
        <w:pStyle w:val="a3"/>
        <w:adjustRightInd w:val="0"/>
        <w:snapToGrid w:val="0"/>
        <w:spacing w:before="0" w:beforeAutospacing="0" w:after="0" w:afterAutospacing="0" w:line="312" w:lineRule="auto"/>
        <w:ind w:firstLineChars="200" w:firstLine="640"/>
        <w:jc w:val="both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（3）“市民之家”资讯平台。201</w:t>
      </w:r>
      <w:r w:rsidR="00D8143E">
        <w:rPr>
          <w:rFonts w:ascii="仿宋_GB2312" w:eastAsia="仿宋_GB2312" w:hint="eastAsia"/>
          <w:sz w:val="32"/>
          <w:szCs w:val="32"/>
        </w:rPr>
        <w:t>5</w:t>
      </w:r>
      <w:r>
        <w:rPr>
          <w:rFonts w:ascii="仿宋_GB2312" w:eastAsia="仿宋_GB2312" w:hint="eastAsia"/>
          <w:sz w:val="32"/>
          <w:szCs w:val="32"/>
        </w:rPr>
        <w:t>年到市民之家前来查阅现行文件的市民</w:t>
      </w:r>
      <w:r w:rsidR="005A1B48">
        <w:rPr>
          <w:rFonts w:ascii="仿宋_GB2312" w:eastAsia="仿宋_GB2312" w:hint="eastAsia"/>
          <w:sz w:val="32"/>
          <w:szCs w:val="32"/>
        </w:rPr>
        <w:t>10583</w:t>
      </w:r>
      <w:r>
        <w:rPr>
          <w:rFonts w:ascii="仿宋_GB2312" w:eastAsia="仿宋_GB2312" w:hint="eastAsia"/>
          <w:sz w:val="32"/>
          <w:szCs w:val="32"/>
        </w:rPr>
        <w:t>人</w:t>
      </w:r>
      <w:r w:rsidR="00106442">
        <w:rPr>
          <w:rFonts w:ascii="仿宋_GB2312" w:eastAsia="仿宋_GB2312" w:hint="eastAsia"/>
          <w:sz w:val="32"/>
          <w:szCs w:val="32"/>
        </w:rPr>
        <w:t>次</w:t>
      </w:r>
      <w:r>
        <w:rPr>
          <w:rFonts w:ascii="仿宋_GB2312" w:eastAsia="仿宋_GB2312" w:hint="eastAsia"/>
          <w:sz w:val="32"/>
          <w:szCs w:val="32"/>
        </w:rPr>
        <w:t>，</w:t>
      </w:r>
      <w:r w:rsidR="005A6552">
        <w:rPr>
          <w:rFonts w:ascii="仿宋_GB2312" w:eastAsia="仿宋_GB2312" w:hAnsiTheme="minorHAnsi" w:cstheme="minorBidi" w:hint="eastAsia"/>
          <w:sz w:val="32"/>
          <w:szCs w:val="32"/>
        </w:rPr>
        <w:t>网上点击查阅现行文件</w:t>
      </w:r>
      <w:r w:rsidR="00807996">
        <w:rPr>
          <w:rFonts w:ascii="仿宋_GB2312" w:eastAsia="仿宋_GB2312" w:hAnsiTheme="minorHAnsi" w:cstheme="minorBidi" w:hint="eastAsia"/>
          <w:sz w:val="32"/>
          <w:szCs w:val="32"/>
        </w:rPr>
        <w:t>6780</w:t>
      </w:r>
      <w:r w:rsidR="005A6552">
        <w:rPr>
          <w:rFonts w:ascii="仿宋_GB2312" w:eastAsia="仿宋_GB2312" w:hAnsiTheme="minorHAnsi" w:cstheme="minorBidi" w:hint="eastAsia"/>
          <w:sz w:val="32"/>
          <w:szCs w:val="32"/>
        </w:rPr>
        <w:t>人次。</w:t>
      </w:r>
    </w:p>
    <w:p w:rsidR="00462D4E" w:rsidRPr="007F74BC" w:rsidRDefault="00D36358" w:rsidP="007F74BC">
      <w:pPr>
        <w:widowControl/>
        <w:adjustRightInd w:val="0"/>
        <w:snapToGrid w:val="0"/>
        <w:spacing w:line="312" w:lineRule="auto"/>
        <w:ind w:firstLineChars="200" w:firstLine="640"/>
        <w:rPr>
          <w:rFonts w:ascii="黑体" w:eastAsia="黑体"/>
          <w:sz w:val="32"/>
          <w:szCs w:val="32"/>
        </w:rPr>
      </w:pPr>
      <w:r>
        <w:rPr>
          <w:rFonts w:ascii="黑体" w:eastAsia="黑体" w:hint="eastAsia"/>
          <w:sz w:val="32"/>
          <w:szCs w:val="32"/>
        </w:rPr>
        <w:t>三</w:t>
      </w:r>
      <w:r w:rsidR="00462D4E" w:rsidRPr="007F74BC">
        <w:rPr>
          <w:rFonts w:ascii="黑体" w:eastAsia="黑体" w:hint="eastAsia"/>
          <w:sz w:val="32"/>
          <w:szCs w:val="32"/>
        </w:rPr>
        <w:t>、依申请公开政府信息和不予公开政府信息情况</w:t>
      </w:r>
    </w:p>
    <w:p w:rsidR="00462D4E" w:rsidRPr="00462D4E" w:rsidRDefault="00462D4E" w:rsidP="007F74BC">
      <w:pPr>
        <w:widowControl/>
        <w:adjustRightInd w:val="0"/>
        <w:snapToGrid w:val="0"/>
        <w:spacing w:line="312" w:lineRule="auto"/>
        <w:ind w:firstLineChars="200" w:firstLine="640"/>
        <w:rPr>
          <w:rFonts w:ascii="仿宋_GB2312" w:eastAsia="仿宋_GB2312" w:hAnsi="微软雅黑" w:cs="宋体"/>
          <w:kern w:val="0"/>
          <w:sz w:val="32"/>
          <w:szCs w:val="32"/>
        </w:rPr>
      </w:pPr>
      <w:r>
        <w:rPr>
          <w:rFonts w:ascii="仿宋_GB2312" w:eastAsia="仿宋_GB2312" w:hAnsi="微软雅黑" w:cs="宋体" w:hint="eastAsia"/>
          <w:kern w:val="0"/>
          <w:sz w:val="32"/>
          <w:szCs w:val="32"/>
        </w:rPr>
        <w:t>201</w:t>
      </w:r>
      <w:r w:rsidR="00AA430C">
        <w:rPr>
          <w:rFonts w:ascii="仿宋_GB2312" w:eastAsia="仿宋_GB2312" w:hAnsi="微软雅黑" w:cs="宋体" w:hint="eastAsia"/>
          <w:kern w:val="0"/>
          <w:sz w:val="32"/>
          <w:szCs w:val="32"/>
        </w:rPr>
        <w:t>5</w:t>
      </w:r>
      <w:r>
        <w:rPr>
          <w:rFonts w:ascii="仿宋_GB2312" w:eastAsia="仿宋_GB2312" w:hAnsi="微软雅黑" w:cs="宋体" w:hint="eastAsia"/>
          <w:kern w:val="0"/>
          <w:sz w:val="32"/>
          <w:szCs w:val="32"/>
        </w:rPr>
        <w:t>年我局未接到依申请公开。</w:t>
      </w:r>
    </w:p>
    <w:p w:rsidR="00462D4E" w:rsidRPr="007F74BC" w:rsidRDefault="00D36358" w:rsidP="007F74BC">
      <w:pPr>
        <w:pStyle w:val="a3"/>
        <w:adjustRightInd w:val="0"/>
        <w:snapToGrid w:val="0"/>
        <w:spacing w:before="0" w:beforeAutospacing="0" w:after="0" w:afterAutospacing="0" w:line="312" w:lineRule="auto"/>
        <w:ind w:firstLineChars="200" w:firstLine="640"/>
        <w:jc w:val="both"/>
        <w:rPr>
          <w:rFonts w:ascii="黑体" w:eastAsia="黑体"/>
          <w:sz w:val="32"/>
          <w:szCs w:val="32"/>
        </w:rPr>
      </w:pPr>
      <w:r>
        <w:rPr>
          <w:rFonts w:ascii="黑体" w:eastAsia="黑体" w:hint="eastAsia"/>
          <w:sz w:val="32"/>
          <w:szCs w:val="32"/>
        </w:rPr>
        <w:t>四</w:t>
      </w:r>
      <w:r w:rsidR="00462D4E" w:rsidRPr="007F74BC">
        <w:rPr>
          <w:rFonts w:ascii="黑体" w:eastAsia="黑体" w:hint="eastAsia"/>
          <w:sz w:val="32"/>
          <w:szCs w:val="32"/>
        </w:rPr>
        <w:t>、政府信息公开的收费及减免情况</w:t>
      </w:r>
    </w:p>
    <w:p w:rsidR="00462D4E" w:rsidRPr="00E81712" w:rsidRDefault="009668F9" w:rsidP="007F74BC">
      <w:pPr>
        <w:pStyle w:val="a3"/>
        <w:adjustRightInd w:val="0"/>
        <w:snapToGrid w:val="0"/>
        <w:spacing w:before="0" w:beforeAutospacing="0" w:after="0" w:afterAutospacing="0" w:line="312" w:lineRule="auto"/>
        <w:ind w:firstLineChars="200" w:firstLine="640"/>
        <w:jc w:val="both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lastRenderedPageBreak/>
        <w:t>201</w:t>
      </w:r>
      <w:r w:rsidR="00AA430C">
        <w:rPr>
          <w:rFonts w:ascii="仿宋_GB2312" w:eastAsia="仿宋_GB2312" w:hint="eastAsia"/>
          <w:sz w:val="32"/>
          <w:szCs w:val="32"/>
        </w:rPr>
        <w:t>5</w:t>
      </w:r>
      <w:r>
        <w:rPr>
          <w:rFonts w:ascii="仿宋_GB2312" w:eastAsia="仿宋_GB2312" w:hint="eastAsia"/>
          <w:sz w:val="32"/>
          <w:szCs w:val="32"/>
        </w:rPr>
        <w:t>年政府信息公开未</w:t>
      </w:r>
      <w:r w:rsidR="00E81712">
        <w:rPr>
          <w:rFonts w:ascii="仿宋_GB2312" w:eastAsia="仿宋_GB2312" w:hint="eastAsia"/>
          <w:sz w:val="32"/>
          <w:szCs w:val="32"/>
        </w:rPr>
        <w:t>产生任何收费项目。</w:t>
      </w:r>
    </w:p>
    <w:p w:rsidR="00462D4E" w:rsidRPr="007F74BC" w:rsidRDefault="00D36358" w:rsidP="00D36358">
      <w:pPr>
        <w:pStyle w:val="a3"/>
        <w:adjustRightInd w:val="0"/>
        <w:snapToGrid w:val="0"/>
        <w:spacing w:before="0" w:beforeAutospacing="0" w:after="0" w:afterAutospacing="0" w:line="312" w:lineRule="auto"/>
        <w:ind w:firstLineChars="200" w:firstLine="640"/>
        <w:jc w:val="both"/>
        <w:rPr>
          <w:rFonts w:ascii="黑体" w:eastAsia="黑体"/>
          <w:sz w:val="32"/>
          <w:szCs w:val="32"/>
        </w:rPr>
      </w:pPr>
      <w:r>
        <w:rPr>
          <w:rFonts w:ascii="黑体" w:eastAsia="黑体" w:hint="eastAsia"/>
          <w:sz w:val="32"/>
          <w:szCs w:val="32"/>
        </w:rPr>
        <w:t>五</w:t>
      </w:r>
      <w:r w:rsidR="00462D4E" w:rsidRPr="007F74BC">
        <w:rPr>
          <w:rFonts w:ascii="黑体" w:eastAsia="黑体" w:hint="eastAsia"/>
          <w:sz w:val="32"/>
          <w:szCs w:val="32"/>
        </w:rPr>
        <w:t>、因政府信息公开申请引起的行政复议、提起行政诉讼的情况</w:t>
      </w:r>
    </w:p>
    <w:p w:rsidR="009668F9" w:rsidRPr="009668F9" w:rsidRDefault="009668F9" w:rsidP="007F74BC">
      <w:pPr>
        <w:pStyle w:val="a3"/>
        <w:adjustRightInd w:val="0"/>
        <w:snapToGrid w:val="0"/>
        <w:spacing w:before="0" w:beforeAutospacing="0" w:after="0" w:afterAutospacing="0" w:line="312" w:lineRule="auto"/>
        <w:ind w:firstLineChars="200" w:firstLine="640"/>
        <w:jc w:val="both"/>
        <w:rPr>
          <w:rFonts w:ascii="仿宋_GB2312" w:eastAsia="仿宋_GB2312"/>
          <w:sz w:val="32"/>
          <w:szCs w:val="32"/>
        </w:rPr>
      </w:pPr>
      <w:r w:rsidRPr="009668F9">
        <w:rPr>
          <w:rFonts w:ascii="仿宋_GB2312" w:eastAsia="仿宋_GB2312" w:hint="eastAsia"/>
          <w:sz w:val="32"/>
          <w:szCs w:val="32"/>
        </w:rPr>
        <w:t>201</w:t>
      </w:r>
      <w:r w:rsidR="00AA430C">
        <w:rPr>
          <w:rFonts w:ascii="仿宋_GB2312" w:eastAsia="仿宋_GB2312" w:hint="eastAsia"/>
          <w:sz w:val="32"/>
          <w:szCs w:val="32"/>
        </w:rPr>
        <w:t>5</w:t>
      </w:r>
      <w:r w:rsidRPr="009668F9">
        <w:rPr>
          <w:rFonts w:ascii="仿宋_GB2312" w:eastAsia="仿宋_GB2312" w:hint="eastAsia"/>
          <w:sz w:val="32"/>
          <w:szCs w:val="32"/>
        </w:rPr>
        <w:t>年我局未发生针对本部门有关政府信息公开申请</w:t>
      </w:r>
      <w:r>
        <w:rPr>
          <w:rFonts w:ascii="仿宋_GB2312" w:eastAsia="仿宋_GB2312" w:hint="eastAsia"/>
          <w:sz w:val="32"/>
          <w:szCs w:val="32"/>
        </w:rPr>
        <w:t>引起</w:t>
      </w:r>
      <w:r w:rsidRPr="009668F9">
        <w:rPr>
          <w:rFonts w:ascii="仿宋_GB2312" w:eastAsia="仿宋_GB2312" w:hint="eastAsia"/>
          <w:sz w:val="32"/>
          <w:szCs w:val="32"/>
        </w:rPr>
        <w:t>的行政复议及提起行政诉讼的情况。</w:t>
      </w:r>
    </w:p>
    <w:p w:rsidR="00462D4E" w:rsidRDefault="00D36358" w:rsidP="007F74BC">
      <w:pPr>
        <w:widowControl/>
        <w:adjustRightInd w:val="0"/>
        <w:snapToGrid w:val="0"/>
        <w:spacing w:line="312" w:lineRule="auto"/>
        <w:ind w:firstLineChars="200" w:firstLine="640"/>
        <w:rPr>
          <w:rFonts w:ascii="黑体" w:eastAsia="黑体" w:hAnsi="黑体" w:cs="Arial"/>
          <w:sz w:val="32"/>
          <w:szCs w:val="32"/>
        </w:rPr>
      </w:pPr>
      <w:r>
        <w:rPr>
          <w:rFonts w:ascii="黑体" w:eastAsia="黑体" w:hAnsi="黑体" w:cs="Arial" w:hint="eastAsia"/>
          <w:kern w:val="0"/>
          <w:sz w:val="32"/>
          <w:szCs w:val="32"/>
        </w:rPr>
        <w:t>六</w:t>
      </w:r>
      <w:r w:rsidR="00E81712" w:rsidRPr="00E81712">
        <w:rPr>
          <w:rFonts w:ascii="黑体" w:eastAsia="黑体" w:hAnsi="黑体" w:cs="Arial" w:hint="eastAsia"/>
          <w:kern w:val="0"/>
          <w:sz w:val="32"/>
          <w:szCs w:val="32"/>
        </w:rPr>
        <w:t>、</w:t>
      </w:r>
      <w:r w:rsidR="00E81712" w:rsidRPr="00E81712">
        <w:rPr>
          <w:rFonts w:ascii="黑体" w:eastAsia="黑体" w:hAnsi="黑体" w:cs="Arial" w:hint="eastAsia"/>
          <w:sz w:val="32"/>
          <w:szCs w:val="32"/>
        </w:rPr>
        <w:t>政府信息公开工作中存在的主要问题及改进情况</w:t>
      </w:r>
    </w:p>
    <w:p w:rsidR="00BB423A" w:rsidRDefault="0075722D" w:rsidP="007F74BC">
      <w:pPr>
        <w:widowControl/>
        <w:adjustRightInd w:val="0"/>
        <w:snapToGrid w:val="0"/>
        <w:spacing w:line="312" w:lineRule="auto"/>
        <w:ind w:firstLineChars="200" w:firstLine="640"/>
        <w:rPr>
          <w:rFonts w:ascii="仿宋_GB2312" w:eastAsia="仿宋_GB2312" w:hAnsi="黑体" w:cs="Arial"/>
          <w:sz w:val="32"/>
          <w:szCs w:val="32"/>
        </w:rPr>
      </w:pPr>
      <w:r w:rsidRPr="0075722D">
        <w:rPr>
          <w:rFonts w:ascii="楷体" w:eastAsia="楷体" w:hAnsi="楷体" w:cs="宋体" w:hint="eastAsia"/>
          <w:color w:val="000000"/>
          <w:kern w:val="0"/>
          <w:sz w:val="32"/>
          <w:szCs w:val="32"/>
        </w:rPr>
        <w:t>（一）</w:t>
      </w:r>
      <w:r w:rsidR="00BB423A" w:rsidRPr="0075722D">
        <w:rPr>
          <w:rFonts w:ascii="楷体" w:eastAsia="楷体" w:hAnsi="楷体" w:cs="Arial" w:hint="eastAsia"/>
          <w:sz w:val="32"/>
          <w:szCs w:val="32"/>
        </w:rPr>
        <w:t>存在的主要问题</w:t>
      </w:r>
      <w:r>
        <w:rPr>
          <w:rFonts w:ascii="楷体" w:eastAsia="楷体" w:hAnsi="楷体" w:cs="Arial" w:hint="eastAsia"/>
          <w:sz w:val="32"/>
          <w:szCs w:val="32"/>
        </w:rPr>
        <w:t>。</w:t>
      </w:r>
      <w:r w:rsidR="001A60E8">
        <w:rPr>
          <w:rFonts w:ascii="仿宋_GB2312" w:eastAsia="仿宋_GB2312" w:hAnsi="黑体" w:cs="Arial" w:hint="eastAsia"/>
          <w:sz w:val="32"/>
          <w:szCs w:val="32"/>
        </w:rPr>
        <w:t>一是</w:t>
      </w:r>
      <w:r w:rsidR="00AA430C">
        <w:rPr>
          <w:rFonts w:ascii="仿宋_GB2312" w:eastAsia="仿宋_GB2312" w:hAnsi="黑体" w:cs="Arial" w:hint="eastAsia"/>
          <w:sz w:val="32"/>
          <w:szCs w:val="32"/>
        </w:rPr>
        <w:t>政府信息公开是富有开创性的实践，针对政府信息的界定、政府信息公开与不公开的界限、公开工作中的保密问题等需要上级部门进一步帮助和指导。二是</w:t>
      </w:r>
      <w:r w:rsidR="0077781E">
        <w:rPr>
          <w:rFonts w:ascii="仿宋_GB2312" w:eastAsia="仿宋_GB2312" w:hAnsi="黑体" w:cs="Arial" w:hint="eastAsia"/>
          <w:sz w:val="32"/>
          <w:szCs w:val="32"/>
        </w:rPr>
        <w:t>档案馆作为政府信息公开查阅场所有待进一步体现。相比较查阅其他档案，到档案馆查阅政府信息的公众相对较少，分析原因，主要有三点：1、杭州市各个单位政府信息公开工作做得好，公众可以直接向各个单位查询；2、查阅渠道多，公众可以直接通过网络查询所需的政府信息，如杭州档案网上的“政府信息公开文件”栏目每月都有身几千人次的点击率；3、公众对政府信息需求最多的主要是企业改制、房屋拆迁、物业管理、集体资产管理、医疗保险、劳动工资、出国定居、特困人员生活保障等政策、规定，但各文件形成单位并未主动向档案馆报送，或是报送的都是无关紧要的文件材料。</w:t>
      </w:r>
    </w:p>
    <w:p w:rsidR="00572012" w:rsidRPr="00572012" w:rsidRDefault="0075722D" w:rsidP="00572012">
      <w:pPr>
        <w:widowControl/>
        <w:adjustRightInd w:val="0"/>
        <w:snapToGrid w:val="0"/>
        <w:spacing w:line="312" w:lineRule="auto"/>
        <w:ind w:firstLineChars="200" w:firstLine="640"/>
        <w:rPr>
          <w:rFonts w:ascii="仿宋_GB2312" w:eastAsia="仿宋_GB2312" w:hAnsi="黑体" w:cs="Arial"/>
          <w:sz w:val="32"/>
          <w:szCs w:val="32"/>
        </w:rPr>
      </w:pPr>
      <w:r w:rsidRPr="0075722D">
        <w:rPr>
          <w:rFonts w:ascii="楷体" w:eastAsia="楷体" w:hAnsi="楷体" w:cs="宋体" w:hint="eastAsia"/>
          <w:color w:val="000000"/>
          <w:kern w:val="0"/>
          <w:sz w:val="32"/>
          <w:szCs w:val="32"/>
        </w:rPr>
        <w:t>（</w:t>
      </w:r>
      <w:r w:rsidRPr="00572012">
        <w:rPr>
          <w:rFonts w:ascii="楷体" w:eastAsia="楷体" w:hAnsi="楷体" w:cs="宋体" w:hint="eastAsia"/>
          <w:color w:val="000000"/>
          <w:kern w:val="0"/>
          <w:sz w:val="32"/>
          <w:szCs w:val="32"/>
        </w:rPr>
        <w:t>二）</w:t>
      </w:r>
      <w:r w:rsidR="001A60E8" w:rsidRPr="00572012">
        <w:rPr>
          <w:rFonts w:ascii="楷体" w:eastAsia="楷体" w:hAnsi="楷体" w:cs="宋体" w:hint="eastAsia"/>
          <w:color w:val="000000"/>
          <w:kern w:val="0"/>
          <w:sz w:val="32"/>
          <w:szCs w:val="32"/>
        </w:rPr>
        <w:t>改进情况</w:t>
      </w:r>
      <w:r w:rsidRPr="00572012">
        <w:rPr>
          <w:rFonts w:ascii="楷体" w:eastAsia="楷体" w:hAnsi="楷体" w:cs="宋体" w:hint="eastAsia"/>
          <w:color w:val="000000"/>
          <w:kern w:val="0"/>
          <w:sz w:val="32"/>
          <w:szCs w:val="32"/>
        </w:rPr>
        <w:t>。</w:t>
      </w:r>
      <w:r w:rsidR="00572012" w:rsidRPr="00572012">
        <w:rPr>
          <w:rFonts w:ascii="仿宋_GB2312" w:eastAsia="仿宋_GB2312" w:hAnsi="黑体" w:cs="Arial" w:hint="eastAsia"/>
          <w:sz w:val="32"/>
          <w:szCs w:val="32"/>
        </w:rPr>
        <w:t>一是加强政府信息公开工作规范化建设。政府信息公开工作将是一项长期的日常性工作，因此我局将加强操作规范和长效机制建设，进一步完善各项工作流程和制度。二是进一步拓展信息公开层面，确保信息公开的及时准确全面。</w:t>
      </w:r>
      <w:r w:rsidR="00572012">
        <w:rPr>
          <w:rFonts w:ascii="仿宋_GB2312" w:eastAsia="仿宋_GB2312" w:hAnsi="黑体" w:cs="Arial" w:hint="eastAsia"/>
          <w:sz w:val="32"/>
          <w:szCs w:val="32"/>
        </w:rPr>
        <w:t>各处室应</w:t>
      </w:r>
      <w:r w:rsidR="00572012" w:rsidRPr="00572012">
        <w:rPr>
          <w:rFonts w:ascii="仿宋_GB2312" w:eastAsia="仿宋_GB2312" w:hAnsi="黑体" w:cs="Arial" w:hint="eastAsia"/>
          <w:sz w:val="32"/>
          <w:szCs w:val="32"/>
        </w:rPr>
        <w:t>把政</w:t>
      </w:r>
      <w:r w:rsidR="00572012">
        <w:rPr>
          <w:rFonts w:ascii="仿宋_GB2312" w:eastAsia="仿宋_GB2312" w:hAnsi="黑体" w:cs="Arial" w:hint="eastAsia"/>
          <w:sz w:val="32"/>
          <w:szCs w:val="32"/>
        </w:rPr>
        <w:t>府</w:t>
      </w:r>
      <w:r w:rsidR="00572012" w:rsidRPr="00572012">
        <w:rPr>
          <w:rFonts w:ascii="仿宋_GB2312" w:eastAsia="仿宋_GB2312" w:hAnsi="黑体" w:cs="Arial" w:hint="eastAsia"/>
          <w:sz w:val="32"/>
          <w:szCs w:val="32"/>
        </w:rPr>
        <w:t>信息公开工作作为一项经常性的重要工作来抓，并使之制度化、常态化，形成政府信息</w:t>
      </w:r>
      <w:r w:rsidR="00572012" w:rsidRPr="00572012">
        <w:rPr>
          <w:rFonts w:ascii="仿宋_GB2312" w:eastAsia="仿宋_GB2312" w:hAnsi="黑体" w:cs="Arial" w:hint="eastAsia"/>
          <w:sz w:val="32"/>
          <w:szCs w:val="32"/>
        </w:rPr>
        <w:lastRenderedPageBreak/>
        <w:t>及时更新与发布、网上意见及时处理与反馈的长效机制</w:t>
      </w:r>
      <w:r w:rsidR="000835D6">
        <w:rPr>
          <w:rFonts w:ascii="仿宋_GB2312" w:eastAsia="仿宋_GB2312" w:hAnsi="黑体" w:cs="Arial" w:hint="eastAsia"/>
          <w:sz w:val="32"/>
          <w:szCs w:val="32"/>
        </w:rPr>
        <w:t>,提高公开信息的质量</w:t>
      </w:r>
      <w:r w:rsidR="00572012" w:rsidRPr="00572012">
        <w:rPr>
          <w:rFonts w:ascii="仿宋_GB2312" w:eastAsia="仿宋_GB2312" w:hAnsi="黑体" w:cs="Arial" w:hint="eastAsia"/>
          <w:sz w:val="32"/>
          <w:szCs w:val="32"/>
        </w:rPr>
        <w:t>。三是进一步强化监管。要加大监督力度，及时做好公开前的审查工作，防止泄密事件。定期对局机关的政府信息公开情况进行检查，对于不按规定公开有关信息或不及时更新的要进行通报。</w:t>
      </w:r>
    </w:p>
    <w:p w:rsidR="00BD4657" w:rsidRPr="00572012" w:rsidRDefault="00BD4657" w:rsidP="007F74BC">
      <w:pPr>
        <w:adjustRightInd w:val="0"/>
        <w:snapToGrid w:val="0"/>
        <w:spacing w:line="312" w:lineRule="auto"/>
      </w:pPr>
    </w:p>
    <w:p w:rsidR="00106442" w:rsidRDefault="00106442" w:rsidP="007F74BC">
      <w:pPr>
        <w:adjustRightInd w:val="0"/>
        <w:snapToGrid w:val="0"/>
        <w:spacing w:line="312" w:lineRule="auto"/>
      </w:pPr>
    </w:p>
    <w:p w:rsidR="00106442" w:rsidRDefault="00106442" w:rsidP="007F74BC">
      <w:pPr>
        <w:adjustRightInd w:val="0"/>
        <w:snapToGrid w:val="0"/>
        <w:spacing w:line="312" w:lineRule="auto"/>
      </w:pPr>
    </w:p>
    <w:p w:rsidR="00106442" w:rsidRDefault="00106442" w:rsidP="007F74BC">
      <w:pPr>
        <w:adjustRightInd w:val="0"/>
        <w:snapToGrid w:val="0"/>
        <w:spacing w:line="312" w:lineRule="auto"/>
      </w:pPr>
    </w:p>
    <w:p w:rsidR="00106442" w:rsidRDefault="00106442" w:rsidP="007F74BC">
      <w:pPr>
        <w:adjustRightInd w:val="0"/>
        <w:snapToGrid w:val="0"/>
        <w:spacing w:line="312" w:lineRule="auto"/>
      </w:pPr>
    </w:p>
    <w:p w:rsidR="00106442" w:rsidRPr="00106442" w:rsidRDefault="00106442" w:rsidP="007F74BC">
      <w:pPr>
        <w:adjustRightInd w:val="0"/>
        <w:snapToGrid w:val="0"/>
        <w:spacing w:line="312" w:lineRule="auto"/>
        <w:rPr>
          <w:rFonts w:ascii="仿宋_GB2312" w:eastAsia="仿宋_GB2312"/>
          <w:sz w:val="32"/>
          <w:szCs w:val="32"/>
        </w:rPr>
      </w:pPr>
      <w:r>
        <w:rPr>
          <w:rFonts w:hint="eastAsia"/>
        </w:rPr>
        <w:t xml:space="preserve">                                      </w:t>
      </w:r>
      <w:r w:rsidRPr="00106442">
        <w:rPr>
          <w:rFonts w:ascii="仿宋_GB2312" w:eastAsia="仿宋_GB2312" w:hint="eastAsia"/>
          <w:sz w:val="32"/>
          <w:szCs w:val="32"/>
        </w:rPr>
        <w:t xml:space="preserve">  二</w:t>
      </w:r>
      <w:r>
        <w:rPr>
          <w:rFonts w:ascii="仿宋_GB2312" w:eastAsia="仿宋_GB2312" w:hint="eastAsia"/>
          <w:sz w:val="32"/>
          <w:szCs w:val="32"/>
        </w:rPr>
        <w:t>○一五年一月二十六日</w:t>
      </w:r>
    </w:p>
    <w:sectPr w:rsidR="00106442" w:rsidRPr="0010644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4B71" w:rsidRDefault="00674B71" w:rsidP="00915650">
      <w:r>
        <w:separator/>
      </w:r>
    </w:p>
  </w:endnote>
  <w:endnote w:type="continuationSeparator" w:id="0">
    <w:p w:rsidR="00674B71" w:rsidRDefault="00674B71" w:rsidP="009156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ˎ̥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4B71" w:rsidRDefault="00674B71" w:rsidP="00915650">
      <w:r>
        <w:separator/>
      </w:r>
    </w:p>
  </w:footnote>
  <w:footnote w:type="continuationSeparator" w:id="0">
    <w:p w:rsidR="00674B71" w:rsidRDefault="00674B71" w:rsidP="0091565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1E48"/>
    <w:rsid w:val="0007591B"/>
    <w:rsid w:val="000835D6"/>
    <w:rsid w:val="00097538"/>
    <w:rsid w:val="00106442"/>
    <w:rsid w:val="00170F05"/>
    <w:rsid w:val="001A60E8"/>
    <w:rsid w:val="001B7134"/>
    <w:rsid w:val="00263362"/>
    <w:rsid w:val="002F2E80"/>
    <w:rsid w:val="00362D22"/>
    <w:rsid w:val="003925A2"/>
    <w:rsid w:val="00462D4E"/>
    <w:rsid w:val="004E73C7"/>
    <w:rsid w:val="00572012"/>
    <w:rsid w:val="005A1B48"/>
    <w:rsid w:val="005A6552"/>
    <w:rsid w:val="005C05D8"/>
    <w:rsid w:val="00647374"/>
    <w:rsid w:val="00674B71"/>
    <w:rsid w:val="006B1308"/>
    <w:rsid w:val="0075722D"/>
    <w:rsid w:val="00774963"/>
    <w:rsid w:val="0077781E"/>
    <w:rsid w:val="007F74BC"/>
    <w:rsid w:val="00807996"/>
    <w:rsid w:val="00915650"/>
    <w:rsid w:val="00946E64"/>
    <w:rsid w:val="009668F9"/>
    <w:rsid w:val="00992344"/>
    <w:rsid w:val="009D3B0A"/>
    <w:rsid w:val="00A03953"/>
    <w:rsid w:val="00A12505"/>
    <w:rsid w:val="00A83CD4"/>
    <w:rsid w:val="00AA430C"/>
    <w:rsid w:val="00AA7751"/>
    <w:rsid w:val="00AC3AE7"/>
    <w:rsid w:val="00AD2500"/>
    <w:rsid w:val="00B222AA"/>
    <w:rsid w:val="00BB423A"/>
    <w:rsid w:val="00BD4657"/>
    <w:rsid w:val="00BF077D"/>
    <w:rsid w:val="00C21E48"/>
    <w:rsid w:val="00CF66E4"/>
    <w:rsid w:val="00CF7C81"/>
    <w:rsid w:val="00D36358"/>
    <w:rsid w:val="00D67D3B"/>
    <w:rsid w:val="00D8143E"/>
    <w:rsid w:val="00DC543D"/>
    <w:rsid w:val="00DC78D7"/>
    <w:rsid w:val="00DD4912"/>
    <w:rsid w:val="00E117C9"/>
    <w:rsid w:val="00E8130C"/>
    <w:rsid w:val="00E81712"/>
    <w:rsid w:val="00F46A4E"/>
    <w:rsid w:val="00F54B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3AE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AC3AE7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color w:val="000000"/>
      <w:kern w:val="0"/>
      <w:sz w:val="24"/>
      <w:szCs w:val="24"/>
    </w:rPr>
  </w:style>
  <w:style w:type="paragraph" w:styleId="a4">
    <w:name w:val="header"/>
    <w:basedOn w:val="a"/>
    <w:link w:val="Char"/>
    <w:uiPriority w:val="99"/>
    <w:unhideWhenUsed/>
    <w:rsid w:val="0091565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915650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91565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915650"/>
    <w:rPr>
      <w:sz w:val="18"/>
      <w:szCs w:val="18"/>
    </w:rPr>
  </w:style>
  <w:style w:type="character" w:customStyle="1" w:styleId="hei141">
    <w:name w:val="hei141"/>
    <w:basedOn w:val="a0"/>
    <w:rsid w:val="003925A2"/>
    <w:rPr>
      <w:rFonts w:ascii="宋体" w:eastAsia="宋体" w:hAnsi="宋体" w:hint="eastAsia"/>
      <w:strike w:val="0"/>
      <w:dstrike w:val="0"/>
      <w:color w:val="000000"/>
      <w:sz w:val="21"/>
      <w:szCs w:val="21"/>
      <w:u w:val="none"/>
      <w:effect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3AE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AC3AE7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color w:val="000000"/>
      <w:kern w:val="0"/>
      <w:sz w:val="24"/>
      <w:szCs w:val="24"/>
    </w:rPr>
  </w:style>
  <w:style w:type="paragraph" w:styleId="a4">
    <w:name w:val="header"/>
    <w:basedOn w:val="a"/>
    <w:link w:val="Char"/>
    <w:uiPriority w:val="99"/>
    <w:unhideWhenUsed/>
    <w:rsid w:val="0091565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915650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91565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915650"/>
    <w:rPr>
      <w:sz w:val="18"/>
      <w:szCs w:val="18"/>
    </w:rPr>
  </w:style>
  <w:style w:type="character" w:customStyle="1" w:styleId="hei141">
    <w:name w:val="hei141"/>
    <w:basedOn w:val="a0"/>
    <w:rsid w:val="003925A2"/>
    <w:rPr>
      <w:rFonts w:ascii="宋体" w:eastAsia="宋体" w:hAnsi="宋体" w:hint="eastAsia"/>
      <w:strike w:val="0"/>
      <w:dstrike w:val="0"/>
      <w:color w:val="000000"/>
      <w:sz w:val="21"/>
      <w:szCs w:val="21"/>
      <w:u w:val="none"/>
      <w:effect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91869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55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6229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934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6045832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DDDDDD"/>
                        <w:left w:val="single" w:sz="6" w:space="15" w:color="DDDDDD"/>
                        <w:bottom w:val="single" w:sz="6" w:space="0" w:color="DDDDDD"/>
                        <w:right w:val="single" w:sz="6" w:space="15" w:color="DDDDDD"/>
                      </w:divBdr>
                      <w:divsChild>
                        <w:div w:id="9101171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95355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0248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347</TotalTime>
  <Pages>4</Pages>
  <Words>286</Words>
  <Characters>1632</Characters>
  <Application>Microsoft Office Word</Application>
  <DocSecurity>0</DocSecurity>
  <Lines>13</Lines>
  <Paragraphs>3</Paragraphs>
  <ScaleCrop>false</ScaleCrop>
  <Company>杭州市档案局</Company>
  <LinksUpToDate>false</LinksUpToDate>
  <CharactersWithSpaces>1915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梁凯</dc:creator>
  <cp:keywords/>
  <dc:description/>
  <cp:lastModifiedBy>匿名用户</cp:lastModifiedBy>
  <cp:revision>22</cp:revision>
  <dcterms:created xsi:type="dcterms:W3CDTF">2015-01-20T03:18:00Z</dcterms:created>
  <dcterms:modified xsi:type="dcterms:W3CDTF">2016-01-29T07:05:00Z</dcterms:modified>
</cp:coreProperties>
</file>